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E98E" w14:textId="475A90C7" w:rsidR="00B037CB" w:rsidRPr="00E133E3" w:rsidRDefault="007E7ADD" w:rsidP="00B037CB">
      <w:pPr>
        <w:spacing w:line="240" w:lineRule="auto"/>
        <w:rPr>
          <w:rFonts w:ascii="Arial" w:hAnsi="Arial" w:cs="Arial"/>
          <w:b/>
        </w:rPr>
      </w:pPr>
      <w:r>
        <w:rPr>
          <w:rFonts w:ascii="Arial" w:hAnsi="Arial" w:cs="Arial"/>
          <w:b/>
        </w:rPr>
        <w:t>Das «</w:t>
      </w:r>
      <w:r w:rsidR="00D4028F">
        <w:rPr>
          <w:rFonts w:ascii="Arial" w:hAnsi="Arial" w:cs="Arial"/>
          <w:b/>
        </w:rPr>
        <w:t>Hotel Eden Spiez</w:t>
      </w:r>
      <w:r>
        <w:rPr>
          <w:rFonts w:ascii="Arial" w:hAnsi="Arial" w:cs="Arial"/>
          <w:b/>
        </w:rPr>
        <w:t xml:space="preserve">» in Spiez BE </w:t>
      </w:r>
      <w:r w:rsidR="00492D5A">
        <w:rPr>
          <w:rFonts w:ascii="Arial" w:hAnsi="Arial" w:cs="Arial"/>
          <w:b/>
        </w:rPr>
        <w:t xml:space="preserve">wird für seine Nachhaltigkeitsleistung mit </w:t>
      </w:r>
      <w:r w:rsidR="00E33FB1">
        <w:rPr>
          <w:rFonts w:ascii="Arial" w:hAnsi="Arial" w:cs="Arial"/>
          <w:b/>
        </w:rPr>
        <w:t xml:space="preserve">ibex fairstay </w:t>
      </w:r>
      <w:r w:rsidR="00492D5A">
        <w:rPr>
          <w:rFonts w:ascii="Arial" w:hAnsi="Arial" w:cs="Arial"/>
          <w:b/>
        </w:rPr>
        <w:t>gold ausgezeichnet</w:t>
      </w:r>
      <w:r w:rsidR="00E33FB1">
        <w:rPr>
          <w:rFonts w:ascii="Arial" w:hAnsi="Arial" w:cs="Arial"/>
          <w:b/>
        </w:rPr>
        <w:t>.</w:t>
      </w:r>
    </w:p>
    <w:p w14:paraId="64F493EC" w14:textId="77777777" w:rsidR="00B037CB" w:rsidRPr="00E133E3" w:rsidRDefault="00B037CB" w:rsidP="00B037CB">
      <w:pPr>
        <w:spacing w:line="240" w:lineRule="auto"/>
        <w:rPr>
          <w:rFonts w:ascii="Arial" w:hAnsi="Arial" w:cs="Arial"/>
          <w:b/>
          <w:bCs/>
        </w:rPr>
      </w:pPr>
    </w:p>
    <w:p w14:paraId="15DBAC70" w14:textId="3C89A0E6" w:rsidR="00B037CB" w:rsidRPr="00E133E3" w:rsidRDefault="00AB0A5A" w:rsidP="00B037CB">
      <w:pPr>
        <w:pStyle w:val="berschrift1"/>
        <w:rPr>
          <w:rFonts w:ascii="Arial" w:hAnsi="Arial" w:cs="Arial"/>
        </w:rPr>
      </w:pPr>
      <w:r w:rsidRPr="00E133E3">
        <w:rPr>
          <w:rFonts w:ascii="Arial" w:hAnsi="Arial" w:cs="Arial"/>
        </w:rPr>
        <w:t>«</w:t>
      </w:r>
      <w:r w:rsidR="00492D5A">
        <w:rPr>
          <w:rFonts w:ascii="Arial" w:hAnsi="Arial" w:cs="Arial"/>
        </w:rPr>
        <w:t>Wir haben es – wir sind es – wir leben es</w:t>
      </w:r>
      <w:r w:rsidRPr="00E133E3">
        <w:rPr>
          <w:rFonts w:ascii="Arial" w:hAnsi="Arial" w:cs="Arial"/>
        </w:rPr>
        <w:t>»</w:t>
      </w:r>
    </w:p>
    <w:p w14:paraId="06441DC5" w14:textId="1A74D087" w:rsidR="00F26A2D" w:rsidRPr="00E133E3" w:rsidRDefault="00492D5A" w:rsidP="00B037CB">
      <w:pPr>
        <w:spacing w:line="240" w:lineRule="auto"/>
        <w:rPr>
          <w:rFonts w:ascii="Arial" w:hAnsi="Arial" w:cs="Arial"/>
          <w:b/>
          <w:bCs/>
        </w:rPr>
      </w:pPr>
      <w:r>
        <w:rPr>
          <w:rFonts w:ascii="Arial" w:hAnsi="Arial" w:cs="Arial"/>
          <w:b/>
          <w:bCs/>
        </w:rPr>
        <w:t>Im Zertifizierungsprozess von ibex fairstay wurden die zahlreichen, bereits implementierten Nachhaltigkeitsleistungen ersichtlich. Dies gab dem engagierten Team unter der Führung von Patrik Jäger erst recht die Motivation, mit weiteren bewussten Schritten in Richtung ganzheitliche</w:t>
      </w:r>
      <w:r w:rsidR="00350AAB">
        <w:rPr>
          <w:rFonts w:ascii="Arial" w:hAnsi="Arial" w:cs="Arial"/>
          <w:b/>
          <w:bCs/>
        </w:rPr>
        <w:t xml:space="preserve">, zukunftsweisende </w:t>
      </w:r>
      <w:r>
        <w:rPr>
          <w:rFonts w:ascii="Arial" w:hAnsi="Arial" w:cs="Arial"/>
          <w:b/>
          <w:bCs/>
        </w:rPr>
        <w:t>Verantwortung zu gehen.</w:t>
      </w:r>
    </w:p>
    <w:p w14:paraId="164BCB55" w14:textId="77777777" w:rsidR="00F26A2D" w:rsidRPr="00E133E3" w:rsidRDefault="00F26A2D" w:rsidP="00B037CB">
      <w:pPr>
        <w:spacing w:line="240" w:lineRule="auto"/>
        <w:rPr>
          <w:rFonts w:ascii="Arial" w:hAnsi="Arial" w:cs="Arial"/>
          <w:b/>
          <w:bCs/>
        </w:rPr>
      </w:pPr>
    </w:p>
    <w:p w14:paraId="03898CFB" w14:textId="364176ED" w:rsidR="00B037CB" w:rsidRPr="00E133E3" w:rsidRDefault="00B037CB" w:rsidP="00B037CB">
      <w:pPr>
        <w:spacing w:line="240" w:lineRule="auto"/>
        <w:rPr>
          <w:rFonts w:ascii="Arial" w:hAnsi="Arial" w:cs="Arial"/>
        </w:rPr>
      </w:pPr>
      <w:r w:rsidRPr="00E133E3">
        <w:rPr>
          <w:rFonts w:ascii="Arial" w:hAnsi="Arial" w:cs="Arial"/>
          <w:i/>
          <w:iCs/>
        </w:rPr>
        <w:t>(Maienfeld</w:t>
      </w:r>
      <w:r w:rsidRPr="00D4028F">
        <w:rPr>
          <w:rFonts w:ascii="Arial" w:hAnsi="Arial" w:cs="Arial"/>
          <w:i/>
          <w:iCs/>
        </w:rPr>
        <w:t>/</w:t>
      </w:r>
      <w:r w:rsidR="00D4028F" w:rsidRPr="00D4028F">
        <w:rPr>
          <w:rFonts w:ascii="Arial" w:hAnsi="Arial" w:cs="Arial"/>
          <w:i/>
          <w:iCs/>
        </w:rPr>
        <w:t>Spiez</w:t>
      </w:r>
      <w:r w:rsidR="008E3F60" w:rsidRPr="00D4028F">
        <w:rPr>
          <w:rFonts w:ascii="Arial" w:hAnsi="Arial" w:cs="Arial"/>
          <w:i/>
          <w:iCs/>
        </w:rPr>
        <w:t xml:space="preserve">, </w:t>
      </w:r>
      <w:r w:rsidR="00C05D24">
        <w:rPr>
          <w:rFonts w:ascii="Arial" w:hAnsi="Arial" w:cs="Arial"/>
          <w:i/>
          <w:iCs/>
        </w:rPr>
        <w:t>24. Oktober 2023</w:t>
      </w:r>
      <w:r w:rsidR="008E3F60">
        <w:rPr>
          <w:rFonts w:ascii="Arial" w:hAnsi="Arial" w:cs="Arial"/>
          <w:i/>
          <w:iCs/>
        </w:rPr>
        <w:t>)</w:t>
      </w:r>
      <w:r w:rsidRPr="00E133E3">
        <w:rPr>
          <w:rFonts w:ascii="Arial" w:hAnsi="Arial" w:cs="Arial"/>
          <w:i/>
          <w:iCs/>
        </w:rPr>
        <w:t xml:space="preserve"> </w:t>
      </w:r>
    </w:p>
    <w:p w14:paraId="4EF227CA" w14:textId="77777777" w:rsidR="00B037CB" w:rsidRDefault="00B037CB" w:rsidP="00B037CB">
      <w:pPr>
        <w:spacing w:line="240" w:lineRule="auto"/>
        <w:rPr>
          <w:rFonts w:ascii="Arial" w:hAnsi="Arial" w:cs="Arial"/>
        </w:rPr>
      </w:pPr>
    </w:p>
    <w:p w14:paraId="7938143E" w14:textId="7A7EA012" w:rsidR="002D4E2D" w:rsidRDefault="00F94276" w:rsidP="008632B6">
      <w:pPr>
        <w:spacing w:line="240" w:lineRule="auto"/>
        <w:rPr>
          <w:rFonts w:ascii="Arial" w:hAnsi="Arial" w:cs="Arial"/>
        </w:rPr>
      </w:pPr>
      <w:r>
        <w:rPr>
          <w:rFonts w:ascii="Arial" w:hAnsi="Arial" w:cs="Arial"/>
        </w:rPr>
        <w:t xml:space="preserve">Das </w:t>
      </w:r>
      <w:r w:rsidR="008F2F40">
        <w:rPr>
          <w:rFonts w:ascii="Arial" w:hAnsi="Arial" w:cs="Arial"/>
        </w:rPr>
        <w:t>prächtige</w:t>
      </w:r>
      <w:r>
        <w:rPr>
          <w:rFonts w:ascii="Arial" w:hAnsi="Arial" w:cs="Arial"/>
        </w:rPr>
        <w:t xml:space="preserve"> Hotel Eden Spiez </w:t>
      </w:r>
      <w:r w:rsidR="00931795">
        <w:rPr>
          <w:rFonts w:ascii="Arial" w:hAnsi="Arial" w:cs="Arial"/>
        </w:rPr>
        <w:t xml:space="preserve">darf auf eine lange Geschichte zurückblicken. </w:t>
      </w:r>
      <w:r w:rsidR="00EC6F66">
        <w:rPr>
          <w:rFonts w:ascii="Arial" w:hAnsi="Arial" w:cs="Arial"/>
        </w:rPr>
        <w:t>1903</w:t>
      </w:r>
      <w:r w:rsidR="00AC187F">
        <w:rPr>
          <w:rFonts w:ascii="Arial" w:hAnsi="Arial" w:cs="Arial"/>
        </w:rPr>
        <w:t xml:space="preserve"> wurde </w:t>
      </w:r>
      <w:r w:rsidR="00724808">
        <w:rPr>
          <w:rFonts w:ascii="Arial" w:hAnsi="Arial" w:cs="Arial"/>
        </w:rPr>
        <w:t xml:space="preserve">das Hotel im Belle </w:t>
      </w:r>
      <w:r w:rsidR="00590529">
        <w:rPr>
          <w:rFonts w:ascii="Arial" w:hAnsi="Arial" w:cs="Arial"/>
        </w:rPr>
        <w:t>Époque</w:t>
      </w:r>
      <w:r w:rsidR="00724808">
        <w:rPr>
          <w:rFonts w:ascii="Arial" w:hAnsi="Arial" w:cs="Arial"/>
        </w:rPr>
        <w:t xml:space="preserve"> Stil</w:t>
      </w:r>
      <w:r w:rsidR="00AC187F">
        <w:rPr>
          <w:rFonts w:ascii="Arial" w:hAnsi="Arial" w:cs="Arial"/>
        </w:rPr>
        <w:t xml:space="preserve"> </w:t>
      </w:r>
      <w:r w:rsidR="000D3A18">
        <w:rPr>
          <w:rFonts w:ascii="Arial" w:hAnsi="Arial" w:cs="Arial"/>
        </w:rPr>
        <w:t>errichtet</w:t>
      </w:r>
      <w:r w:rsidR="00AC187F">
        <w:rPr>
          <w:rFonts w:ascii="Arial" w:hAnsi="Arial" w:cs="Arial"/>
        </w:rPr>
        <w:t xml:space="preserve"> und seither </w:t>
      </w:r>
      <w:r w:rsidR="00931795">
        <w:rPr>
          <w:rFonts w:ascii="Arial" w:hAnsi="Arial" w:cs="Arial"/>
        </w:rPr>
        <w:t>kontinuierlich ausgebaut</w:t>
      </w:r>
      <w:r w:rsidR="00724808">
        <w:rPr>
          <w:rFonts w:ascii="Arial" w:hAnsi="Arial" w:cs="Arial"/>
        </w:rPr>
        <w:t>. H</w:t>
      </w:r>
      <w:r w:rsidR="00931795">
        <w:rPr>
          <w:rFonts w:ascii="Arial" w:hAnsi="Arial" w:cs="Arial"/>
        </w:rPr>
        <w:t xml:space="preserve">eute </w:t>
      </w:r>
      <w:r w:rsidR="00724808">
        <w:rPr>
          <w:rFonts w:ascii="Arial" w:hAnsi="Arial" w:cs="Arial"/>
        </w:rPr>
        <w:t xml:space="preserve">verfügt </w:t>
      </w:r>
      <w:r w:rsidR="00CB13BB">
        <w:rPr>
          <w:rFonts w:ascii="Arial" w:hAnsi="Arial" w:cs="Arial"/>
        </w:rPr>
        <w:t>das Traditionshaus</w:t>
      </w:r>
      <w:r w:rsidR="00B26EEF">
        <w:rPr>
          <w:rFonts w:ascii="Arial" w:hAnsi="Arial" w:cs="Arial"/>
        </w:rPr>
        <w:t xml:space="preserve"> über ein</w:t>
      </w:r>
      <w:r w:rsidR="00623D3B">
        <w:rPr>
          <w:rFonts w:ascii="Arial" w:hAnsi="Arial" w:cs="Arial"/>
        </w:rPr>
        <w:t xml:space="preserve"> mehrfach ausgezeichnetes</w:t>
      </w:r>
      <w:r w:rsidR="00B26EEF">
        <w:rPr>
          <w:rFonts w:ascii="Arial" w:hAnsi="Arial" w:cs="Arial"/>
        </w:rPr>
        <w:t xml:space="preserve"> Gourmet Restaurant</w:t>
      </w:r>
      <w:r w:rsidR="00007F95">
        <w:rPr>
          <w:rFonts w:ascii="Arial" w:hAnsi="Arial" w:cs="Arial"/>
        </w:rPr>
        <w:t>, eine belebte Bar und</w:t>
      </w:r>
      <w:r w:rsidR="00724808">
        <w:rPr>
          <w:rFonts w:ascii="Arial" w:hAnsi="Arial" w:cs="Arial"/>
        </w:rPr>
        <w:t xml:space="preserve"> </w:t>
      </w:r>
      <w:r w:rsidR="00931795">
        <w:rPr>
          <w:rFonts w:ascii="Arial" w:hAnsi="Arial" w:cs="Arial"/>
        </w:rPr>
        <w:t>ein</w:t>
      </w:r>
      <w:r w:rsidR="00DA2298">
        <w:rPr>
          <w:rFonts w:ascii="Arial" w:hAnsi="Arial" w:cs="Arial"/>
        </w:rPr>
        <w:t xml:space="preserve">en einladenden </w:t>
      </w:r>
      <w:r w:rsidR="00724808">
        <w:rPr>
          <w:rFonts w:ascii="Arial" w:hAnsi="Arial" w:cs="Arial"/>
        </w:rPr>
        <w:t xml:space="preserve">650m2 grossen </w:t>
      </w:r>
      <w:r w:rsidR="00DA2298">
        <w:rPr>
          <w:rFonts w:ascii="Arial" w:hAnsi="Arial" w:cs="Arial"/>
        </w:rPr>
        <w:t>Spa Bereich</w:t>
      </w:r>
      <w:r w:rsidR="00007F95">
        <w:rPr>
          <w:rFonts w:ascii="Arial" w:hAnsi="Arial" w:cs="Arial"/>
        </w:rPr>
        <w:t xml:space="preserve">. </w:t>
      </w:r>
      <w:r w:rsidR="0083021B">
        <w:rPr>
          <w:rFonts w:ascii="Arial" w:hAnsi="Arial" w:cs="Arial"/>
        </w:rPr>
        <w:t>Das Angebot wird abgerundet mit der</w:t>
      </w:r>
      <w:r w:rsidR="00DA2298">
        <w:rPr>
          <w:rFonts w:ascii="Arial" w:hAnsi="Arial" w:cs="Arial"/>
        </w:rPr>
        <w:t xml:space="preserve"> wunderschöne</w:t>
      </w:r>
      <w:r w:rsidR="0083021B">
        <w:rPr>
          <w:rFonts w:ascii="Arial" w:hAnsi="Arial" w:cs="Arial"/>
        </w:rPr>
        <w:t>n</w:t>
      </w:r>
      <w:r w:rsidR="00DA2298">
        <w:rPr>
          <w:rFonts w:ascii="Arial" w:hAnsi="Arial" w:cs="Arial"/>
        </w:rPr>
        <w:t xml:space="preserve"> Gartenanlage</w:t>
      </w:r>
      <w:r w:rsidR="00271C83">
        <w:rPr>
          <w:rFonts w:ascii="Arial" w:hAnsi="Arial" w:cs="Arial"/>
        </w:rPr>
        <w:t xml:space="preserve"> mit </w:t>
      </w:r>
      <w:r w:rsidR="0083021B">
        <w:rPr>
          <w:rFonts w:ascii="Arial" w:hAnsi="Arial" w:cs="Arial"/>
        </w:rPr>
        <w:t xml:space="preserve">Blick </w:t>
      </w:r>
      <w:r w:rsidR="00B26EEF">
        <w:rPr>
          <w:rFonts w:ascii="Arial" w:hAnsi="Arial" w:cs="Arial"/>
        </w:rPr>
        <w:t xml:space="preserve">auf </w:t>
      </w:r>
      <w:r w:rsidR="0083021B" w:rsidRPr="0083021B">
        <w:rPr>
          <w:rFonts w:ascii="Arial" w:hAnsi="Arial" w:cs="Arial"/>
        </w:rPr>
        <w:t>Schloss Spiez, de</w:t>
      </w:r>
      <w:r w:rsidR="00DE7674">
        <w:rPr>
          <w:rFonts w:ascii="Arial" w:hAnsi="Arial" w:cs="Arial"/>
        </w:rPr>
        <w:t>n</w:t>
      </w:r>
      <w:r w:rsidR="0083021B" w:rsidRPr="0083021B">
        <w:rPr>
          <w:rFonts w:ascii="Arial" w:hAnsi="Arial" w:cs="Arial"/>
        </w:rPr>
        <w:t xml:space="preserve"> Thunersee und die Berge des Berner Oberlandes</w:t>
      </w:r>
      <w:r w:rsidR="00E27BEE">
        <w:rPr>
          <w:rFonts w:ascii="Arial" w:hAnsi="Arial" w:cs="Arial"/>
        </w:rPr>
        <w:t>.</w:t>
      </w:r>
      <w:r w:rsidR="00DE5F71">
        <w:rPr>
          <w:rFonts w:ascii="Arial" w:hAnsi="Arial" w:cs="Arial"/>
        </w:rPr>
        <w:t xml:space="preserve"> </w:t>
      </w:r>
      <w:r w:rsidR="00F07C6D">
        <w:rPr>
          <w:rFonts w:ascii="Arial" w:hAnsi="Arial" w:cs="Arial"/>
        </w:rPr>
        <w:t xml:space="preserve">Mit der ibex fairstay Zertifizierung </w:t>
      </w:r>
      <w:r w:rsidR="002039D8">
        <w:rPr>
          <w:rFonts w:ascii="Arial" w:hAnsi="Arial" w:cs="Arial"/>
        </w:rPr>
        <w:t xml:space="preserve">möchte der Betrieb </w:t>
      </w:r>
      <w:r w:rsidR="002613E9">
        <w:rPr>
          <w:rFonts w:ascii="Arial" w:hAnsi="Arial" w:cs="Arial"/>
        </w:rPr>
        <w:t xml:space="preserve">auch </w:t>
      </w:r>
      <w:r w:rsidR="002039D8">
        <w:rPr>
          <w:rFonts w:ascii="Arial" w:hAnsi="Arial" w:cs="Arial"/>
        </w:rPr>
        <w:t xml:space="preserve">ein Zeichen setzen, dieser </w:t>
      </w:r>
      <w:r w:rsidR="002613E9">
        <w:rPr>
          <w:rFonts w:ascii="Arial" w:hAnsi="Arial" w:cs="Arial"/>
        </w:rPr>
        <w:t xml:space="preserve">wunderbaren </w:t>
      </w:r>
      <w:r w:rsidR="002039D8">
        <w:rPr>
          <w:rFonts w:ascii="Arial" w:hAnsi="Arial" w:cs="Arial"/>
        </w:rPr>
        <w:t>Natur Sorge zu tragen.</w:t>
      </w:r>
    </w:p>
    <w:p w14:paraId="4980BA25" w14:textId="77777777" w:rsidR="00634D8A" w:rsidRDefault="00634D8A" w:rsidP="008632B6">
      <w:pPr>
        <w:spacing w:line="240" w:lineRule="auto"/>
        <w:rPr>
          <w:rFonts w:ascii="Arial" w:hAnsi="Arial" w:cs="Arial"/>
        </w:rPr>
      </w:pPr>
    </w:p>
    <w:p w14:paraId="37C90CAC" w14:textId="1DF3BBB6" w:rsidR="00D665C0" w:rsidRPr="008632B6" w:rsidRDefault="00107DFD" w:rsidP="00D665C0">
      <w:pPr>
        <w:spacing w:line="240" w:lineRule="auto"/>
        <w:rPr>
          <w:rFonts w:ascii="Arial" w:hAnsi="Arial" w:cs="Arial"/>
          <w:b/>
          <w:bCs/>
        </w:rPr>
      </w:pPr>
      <w:r>
        <w:rPr>
          <w:rFonts w:ascii="Arial" w:hAnsi="Arial" w:cs="Arial"/>
          <w:b/>
          <w:bCs/>
        </w:rPr>
        <w:t xml:space="preserve">Innovation </w:t>
      </w:r>
      <w:r w:rsidR="00EC1D8F">
        <w:rPr>
          <w:rFonts w:ascii="Arial" w:hAnsi="Arial" w:cs="Arial"/>
          <w:b/>
          <w:bCs/>
        </w:rPr>
        <w:t>für die Wärmegewinnung</w:t>
      </w:r>
    </w:p>
    <w:p w14:paraId="1C073EF3" w14:textId="5466FDCF" w:rsidR="00C04309" w:rsidRDefault="005F588B" w:rsidP="00D665C0">
      <w:pPr>
        <w:spacing w:line="240" w:lineRule="auto"/>
        <w:rPr>
          <w:rFonts w:ascii="Arial" w:hAnsi="Arial" w:cs="Arial"/>
        </w:rPr>
      </w:pPr>
      <w:r>
        <w:rPr>
          <w:rFonts w:ascii="Arial" w:hAnsi="Arial" w:cs="Arial"/>
        </w:rPr>
        <w:t xml:space="preserve">Der Direktor und Gastgeber </w:t>
      </w:r>
      <w:r w:rsidR="00943BEC">
        <w:rPr>
          <w:rFonts w:ascii="Arial" w:hAnsi="Arial" w:cs="Arial"/>
        </w:rPr>
        <w:t xml:space="preserve">Patrick Jäger </w:t>
      </w:r>
      <w:r w:rsidR="00705DE1">
        <w:rPr>
          <w:rFonts w:ascii="Arial" w:hAnsi="Arial" w:cs="Arial"/>
        </w:rPr>
        <w:t xml:space="preserve">setzt </w:t>
      </w:r>
      <w:r w:rsidR="00292EE2">
        <w:rPr>
          <w:rFonts w:ascii="Arial" w:hAnsi="Arial" w:cs="Arial"/>
        </w:rPr>
        <w:t xml:space="preserve">auch hinter den Hotelkulissen auf </w:t>
      </w:r>
      <w:r w:rsidR="0019563B">
        <w:rPr>
          <w:rFonts w:ascii="Arial" w:hAnsi="Arial" w:cs="Arial"/>
        </w:rPr>
        <w:t>stetige Verbesserung</w:t>
      </w:r>
      <w:r w:rsidR="00292EE2">
        <w:rPr>
          <w:rFonts w:ascii="Arial" w:hAnsi="Arial" w:cs="Arial"/>
        </w:rPr>
        <w:t>. Der Betrieb verfügt über eine</w:t>
      </w:r>
      <w:r w:rsidR="0019563B">
        <w:rPr>
          <w:rFonts w:ascii="Arial" w:hAnsi="Arial" w:cs="Arial"/>
        </w:rPr>
        <w:t xml:space="preserve"> </w:t>
      </w:r>
      <w:r w:rsidR="006352D8">
        <w:rPr>
          <w:rFonts w:ascii="Arial" w:hAnsi="Arial" w:cs="Arial"/>
        </w:rPr>
        <w:t>Wärmerückgewinnungsanlage, welche eigens für das Hotel entwickelt wurde.</w:t>
      </w:r>
      <w:r w:rsidR="0019563B">
        <w:rPr>
          <w:rFonts w:ascii="Arial" w:hAnsi="Arial" w:cs="Arial"/>
        </w:rPr>
        <w:t xml:space="preserve"> Mit der </w:t>
      </w:r>
      <w:r w:rsidR="002266CD">
        <w:rPr>
          <w:rFonts w:ascii="Arial" w:hAnsi="Arial" w:cs="Arial"/>
        </w:rPr>
        <w:t xml:space="preserve">innovativen </w:t>
      </w:r>
      <w:r w:rsidR="0019563B">
        <w:rPr>
          <w:rFonts w:ascii="Arial" w:hAnsi="Arial" w:cs="Arial"/>
        </w:rPr>
        <w:t xml:space="preserve">Anlage wird die Abwärme der </w:t>
      </w:r>
      <w:r w:rsidR="00963AAA">
        <w:rPr>
          <w:rFonts w:ascii="Arial" w:hAnsi="Arial" w:cs="Arial"/>
        </w:rPr>
        <w:t>hauseigenen Wäscherei</w:t>
      </w:r>
      <w:r w:rsidR="0019563B">
        <w:rPr>
          <w:rFonts w:ascii="Arial" w:hAnsi="Arial" w:cs="Arial"/>
        </w:rPr>
        <w:t xml:space="preserve"> </w:t>
      </w:r>
      <w:r w:rsidR="002266CD">
        <w:rPr>
          <w:rFonts w:ascii="Arial" w:hAnsi="Arial" w:cs="Arial"/>
        </w:rPr>
        <w:t>genutzt,</w:t>
      </w:r>
      <w:r w:rsidR="0019563B">
        <w:rPr>
          <w:rFonts w:ascii="Arial" w:hAnsi="Arial" w:cs="Arial"/>
        </w:rPr>
        <w:t xml:space="preserve"> um </w:t>
      </w:r>
      <w:r w:rsidR="002266CD">
        <w:rPr>
          <w:rFonts w:ascii="Arial" w:hAnsi="Arial" w:cs="Arial"/>
        </w:rPr>
        <w:t xml:space="preserve">das Solebad für die Gäste zu beheizen. </w:t>
      </w:r>
      <w:r w:rsidR="004C2351">
        <w:rPr>
          <w:rFonts w:ascii="Arial" w:hAnsi="Arial" w:cs="Arial"/>
        </w:rPr>
        <w:t xml:space="preserve">So wird einerseits die Energie </w:t>
      </w:r>
      <w:r w:rsidR="003B2443">
        <w:rPr>
          <w:rFonts w:ascii="Arial" w:hAnsi="Arial" w:cs="Arial"/>
        </w:rPr>
        <w:t>genutzt,</w:t>
      </w:r>
      <w:r w:rsidR="004C2351">
        <w:rPr>
          <w:rFonts w:ascii="Arial" w:hAnsi="Arial" w:cs="Arial"/>
        </w:rPr>
        <w:t xml:space="preserve"> um das Becken zu </w:t>
      </w:r>
      <w:r w:rsidR="00263D4B">
        <w:rPr>
          <w:rFonts w:ascii="Arial" w:hAnsi="Arial" w:cs="Arial"/>
        </w:rPr>
        <w:t>er</w:t>
      </w:r>
      <w:r w:rsidR="004C2351">
        <w:rPr>
          <w:rFonts w:ascii="Arial" w:hAnsi="Arial" w:cs="Arial"/>
        </w:rPr>
        <w:t>wär</w:t>
      </w:r>
      <w:r w:rsidR="00AA09B9">
        <w:rPr>
          <w:rFonts w:ascii="Arial" w:hAnsi="Arial" w:cs="Arial"/>
        </w:rPr>
        <w:t>m</w:t>
      </w:r>
      <w:r w:rsidR="004C2351">
        <w:rPr>
          <w:rFonts w:ascii="Arial" w:hAnsi="Arial" w:cs="Arial"/>
        </w:rPr>
        <w:t>en</w:t>
      </w:r>
      <w:r w:rsidR="00AA09B9">
        <w:rPr>
          <w:rFonts w:ascii="Arial" w:hAnsi="Arial" w:cs="Arial"/>
        </w:rPr>
        <w:t xml:space="preserve"> und </w:t>
      </w:r>
      <w:r w:rsidR="004C2351">
        <w:rPr>
          <w:rFonts w:ascii="Arial" w:hAnsi="Arial" w:cs="Arial"/>
        </w:rPr>
        <w:t xml:space="preserve">andererseits wird die </w:t>
      </w:r>
      <w:r w:rsidR="00263D4B">
        <w:rPr>
          <w:rFonts w:ascii="Arial" w:hAnsi="Arial" w:cs="Arial"/>
        </w:rPr>
        <w:t>Raumtemperatur</w:t>
      </w:r>
      <w:r w:rsidR="004C2351">
        <w:rPr>
          <w:rFonts w:ascii="Arial" w:hAnsi="Arial" w:cs="Arial"/>
        </w:rPr>
        <w:t xml:space="preserve"> in der Lingerie gesenkt</w:t>
      </w:r>
      <w:r w:rsidR="00F23C99">
        <w:rPr>
          <w:rFonts w:ascii="Arial" w:hAnsi="Arial" w:cs="Arial"/>
        </w:rPr>
        <w:t>, wovon die Mitarbeitenden profitieren</w:t>
      </w:r>
      <w:r w:rsidR="004C2351">
        <w:rPr>
          <w:rFonts w:ascii="Arial" w:hAnsi="Arial" w:cs="Arial"/>
        </w:rPr>
        <w:t>.</w:t>
      </w:r>
      <w:r w:rsidR="00AA09B9">
        <w:rPr>
          <w:rFonts w:ascii="Arial" w:hAnsi="Arial" w:cs="Arial"/>
        </w:rPr>
        <w:t xml:space="preserve"> </w:t>
      </w:r>
      <w:r w:rsidR="00E40E0A">
        <w:rPr>
          <w:rFonts w:ascii="Arial" w:hAnsi="Arial" w:cs="Arial"/>
        </w:rPr>
        <w:t>«</w:t>
      </w:r>
      <w:r w:rsidR="00DD4217">
        <w:rPr>
          <w:rFonts w:ascii="Arial" w:hAnsi="Arial" w:cs="Arial"/>
        </w:rPr>
        <w:t xml:space="preserve">Diese Technologie macht uns </w:t>
      </w:r>
      <w:r w:rsidR="001005F6">
        <w:rPr>
          <w:rFonts w:ascii="Arial" w:hAnsi="Arial" w:cs="Arial"/>
        </w:rPr>
        <w:t xml:space="preserve">momentan noch </w:t>
      </w:r>
      <w:r w:rsidR="00DD4217">
        <w:rPr>
          <w:rFonts w:ascii="Arial" w:hAnsi="Arial" w:cs="Arial"/>
        </w:rPr>
        <w:t xml:space="preserve">einzigartig, </w:t>
      </w:r>
      <w:r w:rsidR="001005F6">
        <w:rPr>
          <w:rFonts w:ascii="Arial" w:hAnsi="Arial" w:cs="Arial"/>
        </w:rPr>
        <w:t xml:space="preserve">aber es </w:t>
      </w:r>
      <w:r w:rsidR="00415CCF">
        <w:rPr>
          <w:rFonts w:ascii="Arial" w:hAnsi="Arial" w:cs="Arial"/>
        </w:rPr>
        <w:t>ist</w:t>
      </w:r>
      <w:r w:rsidR="001005F6">
        <w:rPr>
          <w:rFonts w:ascii="Arial" w:hAnsi="Arial" w:cs="Arial"/>
        </w:rPr>
        <w:t xml:space="preserve"> viel Potenzial da, dies</w:t>
      </w:r>
      <w:r w:rsidR="00750C50">
        <w:rPr>
          <w:rFonts w:ascii="Arial" w:hAnsi="Arial" w:cs="Arial"/>
        </w:rPr>
        <w:t>e Art von Energie</w:t>
      </w:r>
      <w:r w:rsidR="002C485D">
        <w:rPr>
          <w:rFonts w:ascii="Arial" w:hAnsi="Arial" w:cs="Arial"/>
        </w:rPr>
        <w:t>einsparung auch</w:t>
      </w:r>
      <w:r w:rsidR="001005F6">
        <w:rPr>
          <w:rFonts w:ascii="Arial" w:hAnsi="Arial" w:cs="Arial"/>
        </w:rPr>
        <w:t xml:space="preserve"> in anderen Hotelbetrieben </w:t>
      </w:r>
      <w:r w:rsidR="00415CCF">
        <w:rPr>
          <w:rFonts w:ascii="Arial" w:hAnsi="Arial" w:cs="Arial"/>
        </w:rPr>
        <w:t>zu nutzen.</w:t>
      </w:r>
      <w:r w:rsidR="002C485D">
        <w:rPr>
          <w:rFonts w:ascii="Arial" w:hAnsi="Arial" w:cs="Arial"/>
        </w:rPr>
        <w:t>» ist Jäger überzeugt.</w:t>
      </w:r>
    </w:p>
    <w:p w14:paraId="611F76DE" w14:textId="77777777" w:rsidR="00D665C0" w:rsidRPr="008632B6" w:rsidRDefault="00D665C0" w:rsidP="00D665C0">
      <w:pPr>
        <w:spacing w:line="240" w:lineRule="auto"/>
        <w:rPr>
          <w:rFonts w:ascii="Arial" w:hAnsi="Arial" w:cs="Arial"/>
        </w:rPr>
      </w:pPr>
    </w:p>
    <w:p w14:paraId="162497FC" w14:textId="446CEA25" w:rsidR="00B93C12" w:rsidRPr="00B93C12" w:rsidRDefault="006C3595" w:rsidP="00B93C12">
      <w:pPr>
        <w:spacing w:line="240" w:lineRule="auto"/>
        <w:rPr>
          <w:rFonts w:ascii="Arial" w:hAnsi="Arial" w:cs="Arial"/>
          <w:b/>
          <w:bCs/>
        </w:rPr>
      </w:pPr>
      <w:r>
        <w:rPr>
          <w:rFonts w:ascii="Arial" w:hAnsi="Arial" w:cs="Arial"/>
          <w:b/>
          <w:bCs/>
        </w:rPr>
        <w:t xml:space="preserve">Partnerschaften </w:t>
      </w:r>
      <w:r w:rsidR="00865B00">
        <w:rPr>
          <w:rFonts w:ascii="Arial" w:hAnsi="Arial" w:cs="Arial"/>
          <w:b/>
          <w:bCs/>
        </w:rPr>
        <w:t>sind essenziell</w:t>
      </w:r>
    </w:p>
    <w:p w14:paraId="2A9BB3E2" w14:textId="53202392" w:rsidR="004045AE" w:rsidRDefault="004045AE" w:rsidP="00B93C12">
      <w:pPr>
        <w:spacing w:line="240" w:lineRule="auto"/>
        <w:rPr>
          <w:rFonts w:ascii="Arial" w:hAnsi="Arial" w:cs="Arial"/>
        </w:rPr>
      </w:pPr>
      <w:r>
        <w:rPr>
          <w:rFonts w:ascii="Arial" w:hAnsi="Arial" w:cs="Arial"/>
        </w:rPr>
        <w:t xml:space="preserve">Das Eden Spiez ist Mitglied </w:t>
      </w:r>
      <w:r w:rsidR="009215A6">
        <w:rPr>
          <w:rFonts w:ascii="Arial" w:hAnsi="Arial" w:cs="Arial"/>
        </w:rPr>
        <w:t>b</w:t>
      </w:r>
      <w:r w:rsidR="00D95241">
        <w:rPr>
          <w:rFonts w:ascii="Arial" w:hAnsi="Arial" w:cs="Arial"/>
        </w:rPr>
        <w:t>ei</w:t>
      </w:r>
      <w:r>
        <w:rPr>
          <w:rFonts w:ascii="Arial" w:hAnsi="Arial" w:cs="Arial"/>
        </w:rPr>
        <w:t xml:space="preserve"> Private Selection </w:t>
      </w:r>
      <w:r w:rsidR="00FA0F60">
        <w:rPr>
          <w:rFonts w:ascii="Arial" w:hAnsi="Arial" w:cs="Arial"/>
        </w:rPr>
        <w:t>Hotels</w:t>
      </w:r>
      <w:r w:rsidR="00C1071F">
        <w:rPr>
          <w:rFonts w:ascii="Arial" w:hAnsi="Arial" w:cs="Arial"/>
        </w:rPr>
        <w:t>. D</w:t>
      </w:r>
      <w:r w:rsidR="009A7914">
        <w:rPr>
          <w:rFonts w:ascii="Arial" w:hAnsi="Arial" w:cs="Arial"/>
        </w:rPr>
        <w:t xml:space="preserve">aran </w:t>
      </w:r>
      <w:r>
        <w:rPr>
          <w:rFonts w:ascii="Arial" w:hAnsi="Arial" w:cs="Arial"/>
        </w:rPr>
        <w:t>schätz</w:t>
      </w:r>
      <w:r w:rsidR="00AC3DB9">
        <w:rPr>
          <w:rFonts w:ascii="Arial" w:hAnsi="Arial" w:cs="Arial"/>
        </w:rPr>
        <w:t>t</w:t>
      </w:r>
      <w:r>
        <w:rPr>
          <w:rFonts w:ascii="Arial" w:hAnsi="Arial" w:cs="Arial"/>
        </w:rPr>
        <w:t xml:space="preserve"> </w:t>
      </w:r>
      <w:r w:rsidR="009A7914">
        <w:rPr>
          <w:rFonts w:ascii="Arial" w:hAnsi="Arial" w:cs="Arial"/>
        </w:rPr>
        <w:t xml:space="preserve">Jäger vor allem </w:t>
      </w:r>
      <w:r>
        <w:rPr>
          <w:rFonts w:ascii="Arial" w:hAnsi="Arial" w:cs="Arial"/>
        </w:rPr>
        <w:t xml:space="preserve">die </w:t>
      </w:r>
      <w:r w:rsidR="004B5DA6">
        <w:rPr>
          <w:rFonts w:ascii="Arial" w:hAnsi="Arial" w:cs="Arial"/>
        </w:rPr>
        <w:t>erfolgreiche</w:t>
      </w:r>
      <w:r w:rsidR="00101B5E">
        <w:rPr>
          <w:rFonts w:ascii="Arial" w:hAnsi="Arial" w:cs="Arial"/>
        </w:rPr>
        <w:t xml:space="preserve"> </w:t>
      </w:r>
      <w:r w:rsidR="00CF4A8A">
        <w:rPr>
          <w:rFonts w:ascii="Arial" w:hAnsi="Arial" w:cs="Arial"/>
        </w:rPr>
        <w:t>Kooperation,</w:t>
      </w:r>
      <w:r w:rsidR="00101B5E">
        <w:rPr>
          <w:rFonts w:ascii="Arial" w:hAnsi="Arial" w:cs="Arial"/>
        </w:rPr>
        <w:t xml:space="preserve"> </w:t>
      </w:r>
      <w:r w:rsidR="001105C1">
        <w:rPr>
          <w:rFonts w:ascii="Arial" w:hAnsi="Arial" w:cs="Arial"/>
        </w:rPr>
        <w:t>bei welcher</w:t>
      </w:r>
      <w:r w:rsidR="00C1071F">
        <w:rPr>
          <w:rFonts w:ascii="Arial" w:hAnsi="Arial" w:cs="Arial"/>
        </w:rPr>
        <w:t xml:space="preserve"> </w:t>
      </w:r>
      <w:r w:rsidR="00101B5E">
        <w:rPr>
          <w:rFonts w:ascii="Arial" w:hAnsi="Arial" w:cs="Arial"/>
        </w:rPr>
        <w:t xml:space="preserve">die </w:t>
      </w:r>
      <w:r w:rsidR="00AD2E1C">
        <w:rPr>
          <w:rFonts w:ascii="Arial" w:hAnsi="Arial" w:cs="Arial"/>
        </w:rPr>
        <w:t>Individualität</w:t>
      </w:r>
      <w:r w:rsidR="00101B5E">
        <w:rPr>
          <w:rFonts w:ascii="Arial" w:hAnsi="Arial" w:cs="Arial"/>
        </w:rPr>
        <w:t xml:space="preserve"> des Hauses </w:t>
      </w:r>
      <w:r w:rsidR="001105C1">
        <w:rPr>
          <w:rFonts w:ascii="Arial" w:hAnsi="Arial" w:cs="Arial"/>
        </w:rPr>
        <w:t xml:space="preserve">nicht </w:t>
      </w:r>
      <w:r w:rsidR="00C1071F">
        <w:rPr>
          <w:rFonts w:ascii="Arial" w:hAnsi="Arial" w:cs="Arial"/>
        </w:rPr>
        <w:t>verloren geht</w:t>
      </w:r>
      <w:r w:rsidR="00101B5E">
        <w:rPr>
          <w:rFonts w:ascii="Arial" w:hAnsi="Arial" w:cs="Arial"/>
        </w:rPr>
        <w:t xml:space="preserve">. </w:t>
      </w:r>
      <w:r w:rsidR="002D0A9C">
        <w:rPr>
          <w:rFonts w:ascii="Arial" w:hAnsi="Arial" w:cs="Arial"/>
        </w:rPr>
        <w:t xml:space="preserve">Auf gute </w:t>
      </w:r>
      <w:r w:rsidR="009C2963">
        <w:rPr>
          <w:rFonts w:ascii="Arial" w:hAnsi="Arial" w:cs="Arial"/>
        </w:rPr>
        <w:t xml:space="preserve">Partnerschaften </w:t>
      </w:r>
      <w:r w:rsidR="002D0A9C">
        <w:rPr>
          <w:rFonts w:ascii="Arial" w:hAnsi="Arial" w:cs="Arial"/>
        </w:rPr>
        <w:t>legt</w:t>
      </w:r>
      <w:r w:rsidR="009C2963">
        <w:rPr>
          <w:rFonts w:ascii="Arial" w:hAnsi="Arial" w:cs="Arial"/>
        </w:rPr>
        <w:t xml:space="preserve"> das </w:t>
      </w:r>
      <w:r w:rsidR="00611FAB">
        <w:rPr>
          <w:rFonts w:ascii="Arial" w:hAnsi="Arial" w:cs="Arial"/>
        </w:rPr>
        <w:t>Eden Spiez auch be</w:t>
      </w:r>
      <w:r w:rsidR="002D0A9C">
        <w:rPr>
          <w:rFonts w:ascii="Arial" w:hAnsi="Arial" w:cs="Arial"/>
        </w:rPr>
        <w:t xml:space="preserve">im Einkauf wert. </w:t>
      </w:r>
      <w:r w:rsidR="00EC3400">
        <w:rPr>
          <w:rFonts w:ascii="Arial" w:hAnsi="Arial" w:cs="Arial"/>
        </w:rPr>
        <w:t xml:space="preserve">So haben </w:t>
      </w:r>
      <w:r w:rsidR="00AC3DB9">
        <w:rPr>
          <w:rFonts w:ascii="Arial" w:hAnsi="Arial" w:cs="Arial"/>
        </w:rPr>
        <w:t>s</w:t>
      </w:r>
      <w:r w:rsidR="00EC3400">
        <w:rPr>
          <w:rFonts w:ascii="Arial" w:hAnsi="Arial" w:cs="Arial"/>
        </w:rPr>
        <w:t>ie mit dem benachbarten Winzer sogar eine eigene Wein</w:t>
      </w:r>
      <w:r w:rsidR="00E227AA">
        <w:rPr>
          <w:rFonts w:ascii="Arial" w:hAnsi="Arial" w:cs="Arial"/>
        </w:rPr>
        <w:t>linie</w:t>
      </w:r>
      <w:r w:rsidR="00EC3400">
        <w:rPr>
          <w:rFonts w:ascii="Arial" w:hAnsi="Arial" w:cs="Arial"/>
        </w:rPr>
        <w:t xml:space="preserve"> entwickelt: d</w:t>
      </w:r>
      <w:r w:rsidR="00E227AA">
        <w:rPr>
          <w:rFonts w:ascii="Arial" w:hAnsi="Arial" w:cs="Arial"/>
        </w:rPr>
        <w:t>ie</w:t>
      </w:r>
      <w:r w:rsidR="00EC3400">
        <w:rPr>
          <w:rFonts w:ascii="Arial" w:hAnsi="Arial" w:cs="Arial"/>
        </w:rPr>
        <w:t xml:space="preserve"> Eden </w:t>
      </w:r>
      <w:r w:rsidR="00ED512A">
        <w:rPr>
          <w:rFonts w:ascii="Arial" w:hAnsi="Arial" w:cs="Arial"/>
        </w:rPr>
        <w:t>Cuvée</w:t>
      </w:r>
      <w:r w:rsidR="00EC3400">
        <w:rPr>
          <w:rFonts w:ascii="Arial" w:hAnsi="Arial" w:cs="Arial"/>
        </w:rPr>
        <w:t xml:space="preserve"> </w:t>
      </w:r>
      <w:proofErr w:type="spellStart"/>
      <w:r w:rsidR="00EC3400">
        <w:rPr>
          <w:rFonts w:ascii="Arial" w:hAnsi="Arial" w:cs="Arial"/>
        </w:rPr>
        <w:t>rouge</w:t>
      </w:r>
      <w:proofErr w:type="spellEnd"/>
      <w:r w:rsidR="00EC3400">
        <w:rPr>
          <w:rFonts w:ascii="Arial" w:hAnsi="Arial" w:cs="Arial"/>
        </w:rPr>
        <w:t xml:space="preserve"> </w:t>
      </w:r>
      <w:r w:rsidR="00CA3F72">
        <w:rPr>
          <w:rFonts w:ascii="Arial" w:hAnsi="Arial" w:cs="Arial"/>
        </w:rPr>
        <w:t>und</w:t>
      </w:r>
      <w:r w:rsidR="00EC3400">
        <w:rPr>
          <w:rFonts w:ascii="Arial" w:hAnsi="Arial" w:cs="Arial"/>
        </w:rPr>
        <w:t xml:space="preserve"> </w:t>
      </w:r>
      <w:proofErr w:type="spellStart"/>
      <w:r w:rsidR="00EC3400">
        <w:rPr>
          <w:rFonts w:ascii="Arial" w:hAnsi="Arial" w:cs="Arial"/>
        </w:rPr>
        <w:t>blanche</w:t>
      </w:r>
      <w:proofErr w:type="spellEnd"/>
      <w:r w:rsidR="00EC3400">
        <w:rPr>
          <w:rFonts w:ascii="Arial" w:hAnsi="Arial" w:cs="Arial"/>
        </w:rPr>
        <w:t xml:space="preserve">. </w:t>
      </w:r>
      <w:r w:rsidR="00DA600B">
        <w:rPr>
          <w:rFonts w:ascii="Arial" w:hAnsi="Arial" w:cs="Arial"/>
        </w:rPr>
        <w:t>Neben de</w:t>
      </w:r>
      <w:r w:rsidR="00F940FC">
        <w:rPr>
          <w:rFonts w:ascii="Arial" w:hAnsi="Arial" w:cs="Arial"/>
        </w:rPr>
        <w:t>n</w:t>
      </w:r>
      <w:r w:rsidR="00DA600B">
        <w:rPr>
          <w:rFonts w:ascii="Arial" w:hAnsi="Arial" w:cs="Arial"/>
        </w:rPr>
        <w:t xml:space="preserve"> </w:t>
      </w:r>
      <w:r w:rsidR="001600F9">
        <w:rPr>
          <w:rFonts w:ascii="Arial" w:hAnsi="Arial" w:cs="Arial"/>
        </w:rPr>
        <w:t>massgeschneiderten</w:t>
      </w:r>
      <w:r w:rsidR="00DA600B">
        <w:rPr>
          <w:rFonts w:ascii="Arial" w:hAnsi="Arial" w:cs="Arial"/>
        </w:rPr>
        <w:t xml:space="preserve"> Produkte</w:t>
      </w:r>
      <w:r w:rsidR="00F940FC">
        <w:rPr>
          <w:rFonts w:ascii="Arial" w:hAnsi="Arial" w:cs="Arial"/>
        </w:rPr>
        <w:t>n</w:t>
      </w:r>
      <w:r w:rsidR="00DA600B">
        <w:rPr>
          <w:rFonts w:ascii="Arial" w:hAnsi="Arial" w:cs="Arial"/>
        </w:rPr>
        <w:t xml:space="preserve"> konnte</w:t>
      </w:r>
      <w:r w:rsidR="0006578F">
        <w:rPr>
          <w:rFonts w:ascii="Arial" w:hAnsi="Arial" w:cs="Arial"/>
        </w:rPr>
        <w:t xml:space="preserve"> das Hotel </w:t>
      </w:r>
      <w:r w:rsidR="00DA600B">
        <w:rPr>
          <w:rFonts w:ascii="Arial" w:hAnsi="Arial" w:cs="Arial"/>
        </w:rPr>
        <w:t xml:space="preserve">aus der guten </w:t>
      </w:r>
      <w:r w:rsidR="0006578F">
        <w:rPr>
          <w:rFonts w:ascii="Arial" w:hAnsi="Arial" w:cs="Arial"/>
        </w:rPr>
        <w:t>Zusammenarbeit</w:t>
      </w:r>
      <w:r w:rsidR="00DA600B">
        <w:rPr>
          <w:rFonts w:ascii="Arial" w:hAnsi="Arial" w:cs="Arial"/>
        </w:rPr>
        <w:t xml:space="preserve"> noch </w:t>
      </w:r>
      <w:r w:rsidR="0006578F">
        <w:rPr>
          <w:rFonts w:ascii="Arial" w:hAnsi="Arial" w:cs="Arial"/>
        </w:rPr>
        <w:t>andere</w:t>
      </w:r>
      <w:r w:rsidR="00DA600B">
        <w:rPr>
          <w:rFonts w:ascii="Arial" w:hAnsi="Arial" w:cs="Arial"/>
        </w:rPr>
        <w:t xml:space="preserve"> Vorteile gewinnen.</w:t>
      </w:r>
      <w:r w:rsidR="0006578F">
        <w:rPr>
          <w:rFonts w:ascii="Arial" w:hAnsi="Arial" w:cs="Arial"/>
        </w:rPr>
        <w:t xml:space="preserve"> </w:t>
      </w:r>
      <w:r w:rsidR="00C00D06">
        <w:rPr>
          <w:rFonts w:ascii="Arial" w:hAnsi="Arial" w:cs="Arial"/>
        </w:rPr>
        <w:t xml:space="preserve">Zum Beispiel werden die Weine ohne </w:t>
      </w:r>
      <w:r w:rsidR="008C5366">
        <w:rPr>
          <w:rFonts w:ascii="Arial" w:hAnsi="Arial" w:cs="Arial"/>
        </w:rPr>
        <w:t>Karton und somit ohne Abfall</w:t>
      </w:r>
      <w:r w:rsidR="00C00D06">
        <w:rPr>
          <w:rFonts w:ascii="Arial" w:hAnsi="Arial" w:cs="Arial"/>
        </w:rPr>
        <w:t xml:space="preserve"> geliefert</w:t>
      </w:r>
      <w:r w:rsidR="008D31F1">
        <w:rPr>
          <w:rFonts w:ascii="Arial" w:hAnsi="Arial" w:cs="Arial"/>
        </w:rPr>
        <w:t xml:space="preserve">. </w:t>
      </w:r>
      <w:r w:rsidR="0037655E">
        <w:rPr>
          <w:rFonts w:ascii="Arial" w:hAnsi="Arial" w:cs="Arial"/>
        </w:rPr>
        <w:t>Anstelle der Einweg</w:t>
      </w:r>
      <w:r w:rsidR="00B62192">
        <w:rPr>
          <w:rFonts w:ascii="Arial" w:hAnsi="Arial" w:cs="Arial"/>
        </w:rPr>
        <w:t>-Karton</w:t>
      </w:r>
      <w:r w:rsidR="0037655E">
        <w:rPr>
          <w:rFonts w:ascii="Arial" w:hAnsi="Arial" w:cs="Arial"/>
        </w:rPr>
        <w:t>verpackung werden die</w:t>
      </w:r>
      <w:r w:rsidR="00C57639">
        <w:rPr>
          <w:rFonts w:ascii="Arial" w:hAnsi="Arial" w:cs="Arial"/>
        </w:rPr>
        <w:t xml:space="preserve"> Flaschen mit einem speziellen</w:t>
      </w:r>
      <w:r w:rsidR="00F21B2F">
        <w:rPr>
          <w:rFonts w:ascii="Arial" w:hAnsi="Arial" w:cs="Arial"/>
        </w:rPr>
        <w:t>, ergonomisch sinnvollen</w:t>
      </w:r>
      <w:r w:rsidR="00C57639">
        <w:rPr>
          <w:rFonts w:ascii="Arial" w:hAnsi="Arial" w:cs="Arial"/>
        </w:rPr>
        <w:t xml:space="preserve"> </w:t>
      </w:r>
      <w:r w:rsidR="00C6371D">
        <w:rPr>
          <w:rFonts w:ascii="Arial" w:hAnsi="Arial" w:cs="Arial"/>
        </w:rPr>
        <w:t>Pallet-</w:t>
      </w:r>
      <w:r w:rsidR="00C57639">
        <w:rPr>
          <w:rFonts w:ascii="Arial" w:hAnsi="Arial" w:cs="Arial"/>
        </w:rPr>
        <w:t xml:space="preserve"> oder</w:t>
      </w:r>
      <w:r w:rsidR="00A36E66">
        <w:rPr>
          <w:rFonts w:ascii="Arial" w:hAnsi="Arial" w:cs="Arial"/>
        </w:rPr>
        <w:t xml:space="preserve"> </w:t>
      </w:r>
      <w:r w:rsidR="00C6371D">
        <w:rPr>
          <w:rFonts w:ascii="Arial" w:hAnsi="Arial" w:cs="Arial"/>
        </w:rPr>
        <w:t>Harassen-</w:t>
      </w:r>
      <w:r w:rsidR="00A36E66">
        <w:rPr>
          <w:rFonts w:ascii="Arial" w:hAnsi="Arial" w:cs="Arial"/>
        </w:rPr>
        <w:t>System geliefert</w:t>
      </w:r>
      <w:r w:rsidR="00C23602">
        <w:rPr>
          <w:rFonts w:ascii="Arial" w:hAnsi="Arial" w:cs="Arial"/>
        </w:rPr>
        <w:t>, so wie man es auch von anderen Getränken kennt.</w:t>
      </w:r>
    </w:p>
    <w:p w14:paraId="509807E1" w14:textId="77777777" w:rsidR="00B93C12" w:rsidRDefault="00B93C12" w:rsidP="00B93C12">
      <w:pPr>
        <w:spacing w:line="240" w:lineRule="auto"/>
        <w:rPr>
          <w:rFonts w:ascii="Arial" w:hAnsi="Arial" w:cs="Arial"/>
        </w:rPr>
      </w:pPr>
    </w:p>
    <w:p w14:paraId="3D0BF23F" w14:textId="104181C8" w:rsidR="00B93C12" w:rsidRPr="00B93C12" w:rsidRDefault="00382AB7" w:rsidP="00B93C12">
      <w:pPr>
        <w:spacing w:line="240" w:lineRule="auto"/>
        <w:rPr>
          <w:rFonts w:ascii="Arial" w:hAnsi="Arial" w:cs="Arial"/>
          <w:b/>
          <w:bCs/>
        </w:rPr>
      </w:pPr>
      <w:r>
        <w:rPr>
          <w:rFonts w:ascii="Arial" w:hAnsi="Arial" w:cs="Arial"/>
          <w:b/>
          <w:bCs/>
        </w:rPr>
        <w:t xml:space="preserve">Mehr als CO2 </w:t>
      </w:r>
      <w:r w:rsidR="007A24B8">
        <w:rPr>
          <w:rFonts w:ascii="Arial" w:hAnsi="Arial" w:cs="Arial"/>
          <w:b/>
          <w:bCs/>
        </w:rPr>
        <w:t>Einsparungen</w:t>
      </w:r>
    </w:p>
    <w:p w14:paraId="17EEBBA5" w14:textId="77777777" w:rsidR="0029345C" w:rsidRDefault="00CC6EB3">
      <w:pPr>
        <w:spacing w:line="240" w:lineRule="auto"/>
        <w:rPr>
          <w:rFonts w:ascii="Arial" w:hAnsi="Arial" w:cs="Arial"/>
        </w:rPr>
      </w:pPr>
      <w:r>
        <w:rPr>
          <w:rFonts w:ascii="Arial" w:hAnsi="Arial" w:cs="Arial"/>
        </w:rPr>
        <w:t xml:space="preserve">Patrick Jäger </w:t>
      </w:r>
      <w:r w:rsidR="00AC2F35">
        <w:rPr>
          <w:rFonts w:ascii="Arial" w:hAnsi="Arial" w:cs="Arial"/>
        </w:rPr>
        <w:t>meint</w:t>
      </w:r>
      <w:r>
        <w:rPr>
          <w:rFonts w:ascii="Arial" w:hAnsi="Arial" w:cs="Arial"/>
        </w:rPr>
        <w:t xml:space="preserve">: </w:t>
      </w:r>
      <w:r w:rsidR="006B52E0">
        <w:rPr>
          <w:rFonts w:ascii="Arial" w:hAnsi="Arial" w:cs="Arial"/>
        </w:rPr>
        <w:t xml:space="preserve">«Die </w:t>
      </w:r>
      <w:r w:rsidR="00D34273">
        <w:rPr>
          <w:rFonts w:ascii="Arial" w:hAnsi="Arial" w:cs="Arial"/>
        </w:rPr>
        <w:t>g</w:t>
      </w:r>
      <w:r w:rsidR="006B52E0">
        <w:rPr>
          <w:rFonts w:ascii="Arial" w:hAnsi="Arial" w:cs="Arial"/>
        </w:rPr>
        <w:t xml:space="preserve">rösste Herausforderung der Zertifizierung </w:t>
      </w:r>
      <w:r w:rsidR="009B4F8B">
        <w:rPr>
          <w:rFonts w:ascii="Arial" w:hAnsi="Arial" w:cs="Arial"/>
        </w:rPr>
        <w:t xml:space="preserve">mit ibex fairstay </w:t>
      </w:r>
      <w:r w:rsidR="006B52E0">
        <w:rPr>
          <w:rFonts w:ascii="Arial" w:hAnsi="Arial" w:cs="Arial"/>
        </w:rPr>
        <w:t xml:space="preserve">ist </w:t>
      </w:r>
      <w:r w:rsidR="00D34273">
        <w:rPr>
          <w:rFonts w:ascii="Arial" w:hAnsi="Arial" w:cs="Arial"/>
        </w:rPr>
        <w:t>gleichzeitig</w:t>
      </w:r>
      <w:r w:rsidR="006B52E0">
        <w:rPr>
          <w:rFonts w:ascii="Arial" w:hAnsi="Arial" w:cs="Arial"/>
        </w:rPr>
        <w:t xml:space="preserve"> </w:t>
      </w:r>
      <w:r w:rsidR="00C50F60">
        <w:rPr>
          <w:rFonts w:ascii="Arial" w:hAnsi="Arial" w:cs="Arial"/>
        </w:rPr>
        <w:t xml:space="preserve">der </w:t>
      </w:r>
      <w:r w:rsidR="006B52E0">
        <w:rPr>
          <w:rFonts w:ascii="Arial" w:hAnsi="Arial" w:cs="Arial"/>
        </w:rPr>
        <w:t>grösste Nutzen</w:t>
      </w:r>
      <w:r w:rsidR="00656AA2">
        <w:rPr>
          <w:rFonts w:ascii="Arial" w:hAnsi="Arial" w:cs="Arial"/>
        </w:rPr>
        <w:t>.</w:t>
      </w:r>
      <w:r w:rsidR="006B52E0">
        <w:rPr>
          <w:rFonts w:ascii="Arial" w:hAnsi="Arial" w:cs="Arial"/>
        </w:rPr>
        <w:t>»</w:t>
      </w:r>
      <w:r>
        <w:rPr>
          <w:rFonts w:ascii="Arial" w:hAnsi="Arial" w:cs="Arial"/>
        </w:rPr>
        <w:t xml:space="preserve"> </w:t>
      </w:r>
      <w:r w:rsidR="00A85A24">
        <w:rPr>
          <w:rFonts w:ascii="Arial" w:hAnsi="Arial" w:cs="Arial"/>
        </w:rPr>
        <w:t xml:space="preserve">Als er die Zertifizierung das erste </w:t>
      </w:r>
      <w:r w:rsidR="001947B2">
        <w:rPr>
          <w:rFonts w:ascii="Arial" w:hAnsi="Arial" w:cs="Arial"/>
        </w:rPr>
        <w:t>Mal</w:t>
      </w:r>
      <w:r w:rsidR="00A85A24">
        <w:rPr>
          <w:rFonts w:ascii="Arial" w:hAnsi="Arial" w:cs="Arial"/>
        </w:rPr>
        <w:t xml:space="preserve"> im Kader ansprach, stiess er nicht nur auf offene Ohren</w:t>
      </w:r>
      <w:r w:rsidR="00F002EC">
        <w:rPr>
          <w:rFonts w:ascii="Arial" w:hAnsi="Arial" w:cs="Arial"/>
        </w:rPr>
        <w:t xml:space="preserve"> – auch aufgrund </w:t>
      </w:r>
      <w:r w:rsidR="00690100">
        <w:rPr>
          <w:rFonts w:ascii="Arial" w:hAnsi="Arial" w:cs="Arial"/>
        </w:rPr>
        <w:t>von gemachten Erfahrungen aus</w:t>
      </w:r>
      <w:r w:rsidR="00F002EC">
        <w:rPr>
          <w:rFonts w:ascii="Arial" w:hAnsi="Arial" w:cs="Arial"/>
        </w:rPr>
        <w:t xml:space="preserve"> früheren, aufwendigen ISO-Zertifizierung</w:t>
      </w:r>
      <w:r w:rsidR="00A85A24">
        <w:rPr>
          <w:rFonts w:ascii="Arial" w:hAnsi="Arial" w:cs="Arial"/>
        </w:rPr>
        <w:t xml:space="preserve">. </w:t>
      </w:r>
      <w:r w:rsidR="00B324C1">
        <w:rPr>
          <w:rFonts w:ascii="Arial" w:hAnsi="Arial" w:cs="Arial"/>
        </w:rPr>
        <w:t>Daher war für</w:t>
      </w:r>
      <w:r w:rsidR="00A85A24">
        <w:rPr>
          <w:rFonts w:ascii="Arial" w:hAnsi="Arial" w:cs="Arial"/>
        </w:rPr>
        <w:t xml:space="preserve"> ihn klar</w:t>
      </w:r>
      <w:r w:rsidR="001947B2">
        <w:rPr>
          <w:rFonts w:ascii="Arial" w:hAnsi="Arial" w:cs="Arial"/>
        </w:rPr>
        <w:t xml:space="preserve">, dass </w:t>
      </w:r>
      <w:r w:rsidR="00020969">
        <w:rPr>
          <w:rFonts w:ascii="Arial" w:hAnsi="Arial" w:cs="Arial"/>
        </w:rPr>
        <w:t xml:space="preserve">er </w:t>
      </w:r>
      <w:r w:rsidR="0056249F">
        <w:rPr>
          <w:rFonts w:ascii="Arial" w:hAnsi="Arial" w:cs="Arial"/>
        </w:rPr>
        <w:t xml:space="preserve">den Prozess </w:t>
      </w:r>
      <w:r w:rsidR="006739AC">
        <w:rPr>
          <w:rFonts w:ascii="Arial" w:hAnsi="Arial" w:cs="Arial"/>
        </w:rPr>
        <w:t xml:space="preserve">erst beginnen möchte, wenn alle Mitarbeitenden </w:t>
      </w:r>
      <w:r w:rsidR="002100A1">
        <w:rPr>
          <w:rFonts w:ascii="Arial" w:hAnsi="Arial" w:cs="Arial"/>
        </w:rPr>
        <w:t xml:space="preserve">von der Sinnhaftigkeit </w:t>
      </w:r>
      <w:r w:rsidR="00CF6BA4">
        <w:rPr>
          <w:rFonts w:ascii="Arial" w:hAnsi="Arial" w:cs="Arial"/>
        </w:rPr>
        <w:t>überzeugt</w:t>
      </w:r>
      <w:r w:rsidR="006739AC">
        <w:rPr>
          <w:rFonts w:ascii="Arial" w:hAnsi="Arial" w:cs="Arial"/>
        </w:rPr>
        <w:t xml:space="preserve"> sind. </w:t>
      </w:r>
      <w:r w:rsidR="00090F25">
        <w:rPr>
          <w:rFonts w:ascii="Arial" w:hAnsi="Arial" w:cs="Arial"/>
        </w:rPr>
        <w:t xml:space="preserve">Als sie dann mit dem Erarbeiten der </w:t>
      </w:r>
      <w:r w:rsidR="00E245EA">
        <w:rPr>
          <w:rFonts w:ascii="Arial" w:hAnsi="Arial" w:cs="Arial"/>
        </w:rPr>
        <w:t>Dokumente</w:t>
      </w:r>
      <w:r w:rsidR="00090F25">
        <w:rPr>
          <w:rFonts w:ascii="Arial" w:hAnsi="Arial" w:cs="Arial"/>
        </w:rPr>
        <w:t xml:space="preserve"> begannen</w:t>
      </w:r>
      <w:r w:rsidR="007A2A06">
        <w:rPr>
          <w:rFonts w:ascii="Arial" w:hAnsi="Arial" w:cs="Arial"/>
        </w:rPr>
        <w:t xml:space="preserve">, </w:t>
      </w:r>
      <w:r w:rsidR="00A60DC7">
        <w:rPr>
          <w:rFonts w:ascii="Arial" w:hAnsi="Arial" w:cs="Arial"/>
        </w:rPr>
        <w:t>realisierten sie schnell</w:t>
      </w:r>
      <w:r w:rsidR="00090F25">
        <w:rPr>
          <w:rFonts w:ascii="Arial" w:hAnsi="Arial" w:cs="Arial"/>
        </w:rPr>
        <w:t>, dass</w:t>
      </w:r>
      <w:r w:rsidR="00C730B5">
        <w:rPr>
          <w:rFonts w:ascii="Arial" w:hAnsi="Arial" w:cs="Arial"/>
        </w:rPr>
        <w:t xml:space="preserve"> </w:t>
      </w:r>
      <w:r w:rsidR="00A3144B">
        <w:rPr>
          <w:rFonts w:ascii="Arial" w:hAnsi="Arial" w:cs="Arial"/>
        </w:rPr>
        <w:t>«</w:t>
      </w:r>
      <w:r w:rsidR="006E472D">
        <w:rPr>
          <w:rFonts w:ascii="Arial" w:hAnsi="Arial" w:cs="Arial"/>
        </w:rPr>
        <w:t>Nachhaltigkeit</w:t>
      </w:r>
      <w:r w:rsidR="00A3144B">
        <w:rPr>
          <w:rFonts w:ascii="Arial" w:hAnsi="Arial" w:cs="Arial"/>
        </w:rPr>
        <w:t>»</w:t>
      </w:r>
      <w:r w:rsidR="006E472D">
        <w:rPr>
          <w:rFonts w:ascii="Arial" w:hAnsi="Arial" w:cs="Arial"/>
        </w:rPr>
        <w:t xml:space="preserve"> </w:t>
      </w:r>
      <w:r w:rsidR="00C730B5">
        <w:rPr>
          <w:rFonts w:ascii="Arial" w:hAnsi="Arial" w:cs="Arial"/>
        </w:rPr>
        <w:t xml:space="preserve">nicht nur </w:t>
      </w:r>
      <w:r w:rsidR="00A3144B">
        <w:rPr>
          <w:rFonts w:ascii="Arial" w:hAnsi="Arial" w:cs="Arial"/>
        </w:rPr>
        <w:t>ö</w:t>
      </w:r>
      <w:r w:rsidR="00C730B5">
        <w:rPr>
          <w:rFonts w:ascii="Arial" w:hAnsi="Arial" w:cs="Arial"/>
        </w:rPr>
        <w:t>kologische M</w:t>
      </w:r>
      <w:r w:rsidR="00814234">
        <w:rPr>
          <w:rFonts w:ascii="Arial" w:hAnsi="Arial" w:cs="Arial"/>
        </w:rPr>
        <w:t>assnahmen einschliesst</w:t>
      </w:r>
      <w:r w:rsidR="007A2A06">
        <w:rPr>
          <w:rFonts w:ascii="Arial" w:hAnsi="Arial" w:cs="Arial"/>
        </w:rPr>
        <w:t>.</w:t>
      </w:r>
      <w:r w:rsidR="00F63A7D">
        <w:rPr>
          <w:rFonts w:ascii="Arial" w:hAnsi="Arial" w:cs="Arial"/>
        </w:rPr>
        <w:t xml:space="preserve"> Auch soziales Engagement</w:t>
      </w:r>
      <w:r w:rsidR="00C76DEF">
        <w:rPr>
          <w:rFonts w:ascii="Arial" w:hAnsi="Arial" w:cs="Arial"/>
        </w:rPr>
        <w:t xml:space="preserve">, </w:t>
      </w:r>
      <w:r w:rsidR="00F63A7D">
        <w:rPr>
          <w:rFonts w:ascii="Arial" w:hAnsi="Arial" w:cs="Arial"/>
        </w:rPr>
        <w:t xml:space="preserve">die Qualität des Managements </w:t>
      </w:r>
      <w:r w:rsidR="00C76DEF">
        <w:rPr>
          <w:rFonts w:ascii="Arial" w:hAnsi="Arial" w:cs="Arial"/>
        </w:rPr>
        <w:t xml:space="preserve">und die regionale Verankerung </w:t>
      </w:r>
      <w:r w:rsidR="00F63A7D">
        <w:rPr>
          <w:rFonts w:ascii="Arial" w:hAnsi="Arial" w:cs="Arial"/>
        </w:rPr>
        <w:t>fliessen ein.</w:t>
      </w:r>
      <w:r w:rsidR="00191A80">
        <w:rPr>
          <w:rFonts w:ascii="Arial" w:hAnsi="Arial" w:cs="Arial"/>
        </w:rPr>
        <w:t xml:space="preserve"> </w:t>
      </w:r>
      <w:r w:rsidR="0077274E">
        <w:rPr>
          <w:rFonts w:ascii="Arial" w:hAnsi="Arial" w:cs="Arial"/>
        </w:rPr>
        <w:t xml:space="preserve">Das erfüllte das Team mit Motivation und Stolz, denn viele </w:t>
      </w:r>
      <w:r w:rsidR="00865528">
        <w:rPr>
          <w:rFonts w:ascii="Arial" w:hAnsi="Arial" w:cs="Arial"/>
        </w:rPr>
        <w:t xml:space="preserve">dieser </w:t>
      </w:r>
      <w:r w:rsidR="0077274E">
        <w:rPr>
          <w:rFonts w:ascii="Arial" w:hAnsi="Arial" w:cs="Arial"/>
        </w:rPr>
        <w:t xml:space="preserve">Kriterien wurden bereits umgesetzt und </w:t>
      </w:r>
      <w:r w:rsidR="00830A5A">
        <w:rPr>
          <w:rFonts w:ascii="Arial" w:hAnsi="Arial" w:cs="Arial"/>
        </w:rPr>
        <w:t>mit der Unternehmen</w:t>
      </w:r>
      <w:r w:rsidR="00AE5FAD">
        <w:rPr>
          <w:rFonts w:ascii="Arial" w:hAnsi="Arial" w:cs="Arial"/>
        </w:rPr>
        <w:t>s</w:t>
      </w:r>
      <w:r w:rsidR="00830A5A">
        <w:rPr>
          <w:rFonts w:ascii="Arial" w:hAnsi="Arial" w:cs="Arial"/>
        </w:rPr>
        <w:t>kultur gelebt.</w:t>
      </w:r>
    </w:p>
    <w:p w14:paraId="151889E9" w14:textId="77777777" w:rsidR="0029345C" w:rsidRDefault="0029345C">
      <w:pPr>
        <w:spacing w:line="240" w:lineRule="auto"/>
        <w:rPr>
          <w:rFonts w:ascii="Arial" w:hAnsi="Arial" w:cs="Arial"/>
        </w:rPr>
      </w:pPr>
    </w:p>
    <w:p w14:paraId="5AE358E8" w14:textId="3CA15A78" w:rsidR="00F72767" w:rsidRPr="00E133E3" w:rsidRDefault="00F72767">
      <w:pPr>
        <w:spacing w:line="240" w:lineRule="auto"/>
        <w:rPr>
          <w:rFonts w:ascii="Arial" w:hAnsi="Arial" w:cs="Arial"/>
          <w:b/>
          <w:bCs/>
          <w:i/>
          <w:iCs/>
        </w:rPr>
      </w:pPr>
      <w:r w:rsidRPr="00E133E3">
        <w:rPr>
          <w:rFonts w:ascii="Arial" w:hAnsi="Arial" w:cs="Arial"/>
          <w:b/>
          <w:bCs/>
          <w:i/>
          <w:iCs/>
        </w:rPr>
        <w:br w:type="page"/>
      </w:r>
    </w:p>
    <w:p w14:paraId="12BEFC45" w14:textId="544722AC" w:rsidR="00B037CB" w:rsidRPr="00E133E3" w:rsidRDefault="00B037CB" w:rsidP="00B037CB">
      <w:pPr>
        <w:spacing w:line="240" w:lineRule="auto"/>
        <w:rPr>
          <w:rFonts w:ascii="Arial" w:hAnsi="Arial" w:cs="Arial"/>
          <w:b/>
          <w:bCs/>
          <w:i/>
          <w:iCs/>
        </w:rPr>
      </w:pPr>
      <w:r w:rsidRPr="00E133E3">
        <w:rPr>
          <w:rFonts w:ascii="Arial" w:hAnsi="Arial" w:cs="Arial"/>
          <w:b/>
          <w:bCs/>
          <w:i/>
          <w:iCs/>
        </w:rPr>
        <w:lastRenderedPageBreak/>
        <w:t>Mehr zum neu</w:t>
      </w:r>
      <w:r w:rsidR="00427CB1" w:rsidRPr="00E133E3">
        <w:rPr>
          <w:rFonts w:ascii="Arial" w:hAnsi="Arial" w:cs="Arial"/>
          <w:b/>
          <w:bCs/>
          <w:i/>
          <w:iCs/>
        </w:rPr>
        <w:t xml:space="preserve"> </w:t>
      </w:r>
      <w:r w:rsidRPr="00E133E3">
        <w:rPr>
          <w:rFonts w:ascii="Arial" w:hAnsi="Arial" w:cs="Arial"/>
          <w:b/>
          <w:bCs/>
          <w:i/>
          <w:iCs/>
        </w:rPr>
        <w:t>zertifizierten Betrieb erfahren Sie im Internet:</w:t>
      </w:r>
    </w:p>
    <w:p w14:paraId="24A58A4C" w14:textId="54E30005" w:rsidR="00F72767" w:rsidRPr="00653D02" w:rsidRDefault="00000000" w:rsidP="00B037CB">
      <w:pPr>
        <w:numPr>
          <w:ilvl w:val="0"/>
          <w:numId w:val="3"/>
        </w:numPr>
        <w:spacing w:line="240" w:lineRule="auto"/>
        <w:rPr>
          <w:rFonts w:ascii="Arial" w:hAnsi="Arial" w:cs="Arial"/>
        </w:rPr>
      </w:pPr>
      <w:hyperlink r:id="rId11" w:history="1">
        <w:r w:rsidR="00653D02" w:rsidRPr="00033273">
          <w:rPr>
            <w:rStyle w:val="Hyperlink"/>
            <w:rFonts w:ascii="Arial" w:hAnsi="Arial" w:cs="Arial"/>
            <w:lang w:val="en-US"/>
          </w:rPr>
          <w:t>Hotel Eden Spiez</w:t>
        </w:r>
      </w:hyperlink>
    </w:p>
    <w:p w14:paraId="19BFC6E3" w14:textId="77777777" w:rsidR="00B037CB" w:rsidRPr="00E133E3" w:rsidRDefault="00B037CB" w:rsidP="00B037CB">
      <w:pPr>
        <w:spacing w:line="240" w:lineRule="auto"/>
        <w:rPr>
          <w:rFonts w:ascii="Arial" w:hAnsi="Arial" w:cs="Arial"/>
        </w:rPr>
      </w:pPr>
    </w:p>
    <w:p w14:paraId="6D3DAF4E" w14:textId="77777777" w:rsidR="00B037CB" w:rsidRPr="00E133E3" w:rsidRDefault="00B037CB" w:rsidP="00B037CB">
      <w:pPr>
        <w:spacing w:line="240" w:lineRule="auto"/>
        <w:rPr>
          <w:rFonts w:ascii="Arial" w:hAnsi="Arial" w:cs="Arial"/>
        </w:rPr>
      </w:pPr>
      <w:r w:rsidRPr="00E133E3">
        <w:rPr>
          <w:rFonts w:ascii="Arial" w:hAnsi="Arial" w:cs="Arial"/>
          <w:b/>
        </w:rPr>
        <w:t>Medienkontakt:</w:t>
      </w:r>
      <w:r w:rsidRPr="00E133E3">
        <w:rPr>
          <w:rFonts w:ascii="Arial" w:hAnsi="Arial" w:cs="Arial"/>
        </w:rPr>
        <w:t xml:space="preserve"> Für weitere Informationen und Fragen zu ibex fairstay steht Ihnen Geschäftsführerin Anita Gschwind gerne zur Verfügung: </w:t>
      </w:r>
    </w:p>
    <w:p w14:paraId="727B300E" w14:textId="77777777" w:rsidR="00B037CB" w:rsidRPr="00E133E3" w:rsidRDefault="00B037CB" w:rsidP="00B037CB">
      <w:pPr>
        <w:spacing w:line="240" w:lineRule="auto"/>
        <w:rPr>
          <w:rFonts w:ascii="Arial" w:hAnsi="Arial" w:cs="Arial"/>
        </w:rPr>
      </w:pPr>
    </w:p>
    <w:p w14:paraId="7AEF7880" w14:textId="77777777" w:rsidR="00B037CB" w:rsidRPr="00E133E3" w:rsidRDefault="00B037CB" w:rsidP="00B037CB">
      <w:pPr>
        <w:spacing w:line="240" w:lineRule="auto"/>
        <w:rPr>
          <w:rFonts w:ascii="Arial" w:hAnsi="Arial" w:cs="Arial"/>
          <w:b/>
          <w:bCs/>
          <w:lang w:val="en-US"/>
        </w:rPr>
      </w:pPr>
      <w:r w:rsidRPr="00E133E3">
        <w:rPr>
          <w:rFonts w:ascii="Arial" w:hAnsi="Arial" w:cs="Arial"/>
          <w:b/>
          <w:bCs/>
          <w:lang w:val="en-US"/>
        </w:rPr>
        <w:t>ibex fairstay</w:t>
      </w:r>
    </w:p>
    <w:p w14:paraId="4FEECA99" w14:textId="77777777" w:rsidR="00B037CB" w:rsidRPr="00E133E3" w:rsidRDefault="00B037CB" w:rsidP="00B037CB">
      <w:pPr>
        <w:spacing w:line="240" w:lineRule="auto"/>
        <w:rPr>
          <w:rFonts w:ascii="Arial" w:hAnsi="Arial" w:cs="Arial"/>
          <w:lang w:val="en-US"/>
        </w:rPr>
      </w:pPr>
      <w:r w:rsidRPr="00E133E3">
        <w:rPr>
          <w:rFonts w:ascii="Arial" w:hAnsi="Arial" w:cs="Arial"/>
          <w:lang w:val="en-US"/>
        </w:rPr>
        <w:t>Anita Gschwind</w:t>
      </w:r>
    </w:p>
    <w:p w14:paraId="16DF326A" w14:textId="77777777" w:rsidR="00B037CB" w:rsidRPr="00E133E3" w:rsidRDefault="00B037CB" w:rsidP="00B037CB">
      <w:pPr>
        <w:spacing w:line="240" w:lineRule="auto"/>
        <w:rPr>
          <w:rFonts w:ascii="Arial" w:hAnsi="Arial" w:cs="Arial"/>
          <w:lang w:val="en-US"/>
        </w:rPr>
      </w:pPr>
      <w:proofErr w:type="spellStart"/>
      <w:r w:rsidRPr="00E133E3">
        <w:rPr>
          <w:rFonts w:ascii="Arial" w:hAnsi="Arial" w:cs="Arial"/>
          <w:lang w:val="en-US"/>
        </w:rPr>
        <w:t>Untere</w:t>
      </w:r>
      <w:proofErr w:type="spellEnd"/>
      <w:r w:rsidRPr="00E133E3">
        <w:rPr>
          <w:rFonts w:ascii="Arial" w:hAnsi="Arial" w:cs="Arial"/>
          <w:lang w:val="en-US"/>
        </w:rPr>
        <w:t xml:space="preserve"> </w:t>
      </w:r>
      <w:proofErr w:type="spellStart"/>
      <w:r w:rsidRPr="00E133E3">
        <w:rPr>
          <w:rFonts w:ascii="Arial" w:hAnsi="Arial" w:cs="Arial"/>
          <w:lang w:val="en-US"/>
        </w:rPr>
        <w:t>Industrie</w:t>
      </w:r>
      <w:proofErr w:type="spellEnd"/>
      <w:r w:rsidRPr="00E133E3">
        <w:rPr>
          <w:rFonts w:ascii="Arial" w:hAnsi="Arial" w:cs="Arial"/>
          <w:lang w:val="en-US"/>
        </w:rPr>
        <w:t xml:space="preserve"> 11a</w:t>
      </w:r>
    </w:p>
    <w:p w14:paraId="0B9DD664" w14:textId="77777777" w:rsidR="00B037CB" w:rsidRPr="00E133E3" w:rsidRDefault="00B037CB" w:rsidP="00B037CB">
      <w:pPr>
        <w:spacing w:line="240" w:lineRule="auto"/>
        <w:rPr>
          <w:rFonts w:ascii="Arial" w:hAnsi="Arial" w:cs="Arial"/>
        </w:rPr>
      </w:pPr>
      <w:r w:rsidRPr="00E133E3">
        <w:rPr>
          <w:rFonts w:ascii="Arial" w:hAnsi="Arial" w:cs="Arial"/>
        </w:rPr>
        <w:t>CH-7304 Maienfeld</w:t>
      </w:r>
    </w:p>
    <w:p w14:paraId="4136718D" w14:textId="77777777" w:rsidR="00B037CB" w:rsidRPr="00E133E3" w:rsidRDefault="00000000" w:rsidP="00B037CB">
      <w:pPr>
        <w:spacing w:line="240" w:lineRule="auto"/>
        <w:rPr>
          <w:rFonts w:ascii="Arial" w:hAnsi="Arial" w:cs="Arial"/>
          <w:u w:val="single"/>
        </w:rPr>
      </w:pPr>
      <w:hyperlink r:id="rId12" w:history="1">
        <w:r w:rsidR="00B037CB" w:rsidRPr="00E133E3">
          <w:rPr>
            <w:rStyle w:val="Hyperlink"/>
            <w:rFonts w:ascii="Arial" w:hAnsi="Arial" w:cs="Arial"/>
          </w:rPr>
          <w:t>agschwind@ibexfairstay.ch</w:t>
        </w:r>
      </w:hyperlink>
    </w:p>
    <w:p w14:paraId="60AF030A" w14:textId="77777777" w:rsidR="00B037CB" w:rsidRPr="00E133E3" w:rsidRDefault="00000000" w:rsidP="00B037CB">
      <w:pPr>
        <w:spacing w:line="240" w:lineRule="auto"/>
        <w:rPr>
          <w:rFonts w:ascii="Arial" w:hAnsi="Arial" w:cs="Arial"/>
        </w:rPr>
      </w:pPr>
      <w:hyperlink r:id="rId13" w:history="1">
        <w:r w:rsidR="00B037CB" w:rsidRPr="00E133E3">
          <w:rPr>
            <w:rStyle w:val="Hyperlink"/>
            <w:rFonts w:ascii="Arial" w:hAnsi="Arial" w:cs="Arial"/>
          </w:rPr>
          <w:t>www.ibexfairstay.ch</w:t>
        </w:r>
      </w:hyperlink>
    </w:p>
    <w:p w14:paraId="35148826" w14:textId="77777777" w:rsidR="00B037CB" w:rsidRPr="00E133E3" w:rsidRDefault="00B037CB" w:rsidP="00B037CB">
      <w:pPr>
        <w:spacing w:line="240" w:lineRule="auto"/>
        <w:rPr>
          <w:rFonts w:ascii="Arial" w:hAnsi="Arial" w:cs="Arial"/>
        </w:rPr>
      </w:pPr>
      <w:r w:rsidRPr="00E133E3">
        <w:rPr>
          <w:rFonts w:ascii="Arial" w:hAnsi="Arial" w:cs="Arial"/>
        </w:rPr>
        <w:t>Tel. +41 (0)81 354 98 06</w:t>
      </w:r>
    </w:p>
    <w:p w14:paraId="6FB7FAC2" w14:textId="77777777" w:rsidR="00B037CB" w:rsidRPr="00E133E3" w:rsidRDefault="00B037CB" w:rsidP="00B037CB">
      <w:pPr>
        <w:spacing w:line="240" w:lineRule="auto"/>
        <w:rPr>
          <w:rFonts w:ascii="Arial" w:hAnsi="Arial"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37CB" w:rsidRPr="00B47C92" w14:paraId="039C7FF4" w14:textId="77777777" w:rsidTr="00123508">
        <w:tc>
          <w:tcPr>
            <w:tcW w:w="4814" w:type="dxa"/>
          </w:tcPr>
          <w:p w14:paraId="495FF61D" w14:textId="3E922952" w:rsidR="00B037CB" w:rsidRDefault="00653D02" w:rsidP="008632B6">
            <w:pPr>
              <w:spacing w:line="240" w:lineRule="auto"/>
              <w:rPr>
                <w:rFonts w:ascii="Arial" w:hAnsi="Arial" w:cs="Arial"/>
              </w:rPr>
            </w:pPr>
            <w:r>
              <w:rPr>
                <w:rFonts w:ascii="Arial" w:hAnsi="Arial" w:cs="Arial"/>
                <w:b/>
                <w:bCs/>
                <w:lang w:val="en-US"/>
              </w:rPr>
              <w:t>Hotel Eden Spiez</w:t>
            </w:r>
            <w:r w:rsidR="00B037CB" w:rsidRPr="00B47C92">
              <w:rPr>
                <w:rFonts w:ascii="Arial" w:hAnsi="Arial" w:cs="Arial"/>
                <w:b/>
                <w:bCs/>
                <w:lang w:val="en-US"/>
              </w:rPr>
              <w:br/>
            </w:r>
            <w:r w:rsidR="005B5C9E">
              <w:rPr>
                <w:rFonts w:ascii="Arial" w:hAnsi="Arial" w:cs="Arial"/>
              </w:rPr>
              <w:t>Patrick Jäger</w:t>
            </w:r>
          </w:p>
          <w:p w14:paraId="1299E368" w14:textId="0733EC91" w:rsidR="00471169" w:rsidRDefault="001B4DD2" w:rsidP="008632B6">
            <w:pPr>
              <w:spacing w:line="240" w:lineRule="auto"/>
              <w:rPr>
                <w:rFonts w:ascii="Arial" w:hAnsi="Arial" w:cs="Arial"/>
              </w:rPr>
            </w:pPr>
            <w:r w:rsidRPr="001B4DD2">
              <w:rPr>
                <w:rFonts w:ascii="Arial" w:hAnsi="Arial" w:cs="Arial"/>
              </w:rPr>
              <w:t>Seestrasse 58</w:t>
            </w:r>
          </w:p>
          <w:p w14:paraId="397AEED1" w14:textId="77777777" w:rsidR="001B4DD2" w:rsidRDefault="001B4DD2" w:rsidP="008632B6">
            <w:pPr>
              <w:spacing w:line="240" w:lineRule="auto"/>
              <w:rPr>
                <w:rFonts w:ascii="Arial" w:hAnsi="Arial" w:cs="Arial"/>
              </w:rPr>
            </w:pPr>
            <w:r w:rsidRPr="001B4DD2">
              <w:rPr>
                <w:rFonts w:ascii="Arial" w:hAnsi="Arial" w:cs="Arial"/>
              </w:rPr>
              <w:t>3700 Spiez</w:t>
            </w:r>
          </w:p>
          <w:p w14:paraId="61CA337C" w14:textId="2453E5F3" w:rsidR="001B4DD2" w:rsidRPr="0040617E" w:rsidRDefault="00000000" w:rsidP="008632B6">
            <w:pPr>
              <w:spacing w:line="240" w:lineRule="auto"/>
              <w:rPr>
                <w:rStyle w:val="Hyperlink"/>
              </w:rPr>
            </w:pPr>
            <w:hyperlink r:id="rId14" w:history="1">
              <w:r w:rsidR="0029345C" w:rsidRPr="0009641A">
                <w:rPr>
                  <w:rStyle w:val="Hyperlink"/>
                  <w:rFonts w:ascii="Arial" w:hAnsi="Arial" w:cs="Arial"/>
                </w:rPr>
                <w:t>d</w:t>
              </w:r>
              <w:r w:rsidR="0029345C" w:rsidRPr="0040617E">
                <w:rPr>
                  <w:rStyle w:val="Hyperlink"/>
                  <w:rFonts w:ascii="Arial" w:hAnsi="Arial" w:cs="Arial"/>
                </w:rPr>
                <w:t>irektor</w:t>
              </w:r>
              <w:r w:rsidR="0029345C" w:rsidRPr="0009641A">
                <w:rPr>
                  <w:rStyle w:val="Hyperlink"/>
                  <w:rFonts w:ascii="Arial" w:hAnsi="Arial" w:cs="Arial"/>
                </w:rPr>
                <w:t>@eden-spiez.ch</w:t>
              </w:r>
            </w:hyperlink>
          </w:p>
          <w:p w14:paraId="023831DD" w14:textId="764E36EE" w:rsidR="00EA5E49" w:rsidRPr="00B47C92" w:rsidRDefault="00EA5E49" w:rsidP="008632B6">
            <w:pPr>
              <w:spacing w:line="240" w:lineRule="auto"/>
              <w:rPr>
                <w:rFonts w:ascii="Arial" w:hAnsi="Arial" w:cs="Arial"/>
              </w:rPr>
            </w:pPr>
            <w:r>
              <w:rPr>
                <w:rFonts w:ascii="Arial" w:hAnsi="Arial" w:cs="Arial"/>
              </w:rPr>
              <w:t>Tel</w:t>
            </w:r>
            <w:r w:rsidR="00D74C2E">
              <w:rPr>
                <w:rFonts w:ascii="Arial" w:hAnsi="Arial" w:cs="Arial"/>
              </w:rPr>
              <w:t>.</w:t>
            </w:r>
            <w:r>
              <w:rPr>
                <w:rFonts w:ascii="Arial" w:hAnsi="Arial" w:cs="Arial"/>
              </w:rPr>
              <w:t xml:space="preserve"> </w:t>
            </w:r>
            <w:r w:rsidR="00D74C2E" w:rsidRPr="00D74C2E">
              <w:rPr>
                <w:rFonts w:ascii="Arial" w:hAnsi="Arial" w:cs="Arial"/>
              </w:rPr>
              <w:t>+41 33 655 99 00</w:t>
            </w:r>
          </w:p>
          <w:p w14:paraId="7B9FFFBC" w14:textId="05C5F4E8" w:rsidR="00B037CB" w:rsidRPr="00B47C92" w:rsidRDefault="00B037CB" w:rsidP="00EA5E49">
            <w:pPr>
              <w:spacing w:line="240" w:lineRule="auto"/>
              <w:rPr>
                <w:rFonts w:ascii="Arial" w:hAnsi="Arial" w:cs="Arial"/>
              </w:rPr>
            </w:pPr>
          </w:p>
        </w:tc>
        <w:tc>
          <w:tcPr>
            <w:tcW w:w="4814" w:type="dxa"/>
          </w:tcPr>
          <w:p w14:paraId="4422BC3E" w14:textId="77777777" w:rsidR="00B037CB" w:rsidRPr="00B47C92" w:rsidRDefault="00B037CB" w:rsidP="00B037CB">
            <w:pPr>
              <w:spacing w:line="240" w:lineRule="auto"/>
              <w:rPr>
                <w:rFonts w:ascii="Arial" w:hAnsi="Arial" w:cs="Arial"/>
              </w:rPr>
            </w:pPr>
          </w:p>
        </w:tc>
      </w:tr>
    </w:tbl>
    <w:p w14:paraId="25E5568F" w14:textId="01480944" w:rsidR="00B037CB" w:rsidRPr="00D74C2E" w:rsidRDefault="00D74C2E" w:rsidP="00B037CB">
      <w:pPr>
        <w:spacing w:line="240" w:lineRule="auto"/>
        <w:rPr>
          <w:rFonts w:ascii="Arial" w:hAnsi="Arial" w:cs="Arial"/>
          <w:b/>
          <w:bCs/>
        </w:rPr>
      </w:pPr>
      <w:r w:rsidRPr="00D74C2E">
        <w:rPr>
          <w:rFonts w:ascii="Arial" w:hAnsi="Arial" w:cs="Arial"/>
          <w:b/>
          <w:bCs/>
        </w:rPr>
        <w:t>Bilder</w:t>
      </w:r>
    </w:p>
    <w:tbl>
      <w:tblPr>
        <w:tblStyle w:val="Tabellenraster"/>
        <w:tblW w:w="0" w:type="auto"/>
        <w:jc w:val="center"/>
        <w:tblLook w:val="04A0" w:firstRow="1" w:lastRow="0" w:firstColumn="1" w:lastColumn="0" w:noHBand="0" w:noVBand="1"/>
      </w:tblPr>
      <w:tblGrid>
        <w:gridCol w:w="2434"/>
        <w:gridCol w:w="2434"/>
        <w:gridCol w:w="2434"/>
        <w:gridCol w:w="2434"/>
      </w:tblGrid>
      <w:tr w:rsidR="00DF2C3B" w14:paraId="559BE6A9" w14:textId="77777777" w:rsidTr="00DF5A3D">
        <w:trPr>
          <w:jc w:val="center"/>
        </w:trPr>
        <w:tc>
          <w:tcPr>
            <w:tcW w:w="2365" w:type="dxa"/>
            <w:vAlign w:val="center"/>
          </w:tcPr>
          <w:p w14:paraId="429ADAA1" w14:textId="0943B7D8" w:rsidR="00DF2C3B" w:rsidRDefault="00DF2C3B" w:rsidP="00B037CB">
            <w:pPr>
              <w:spacing w:line="240" w:lineRule="auto"/>
              <w:rPr>
                <w:rFonts w:ascii="Arial" w:hAnsi="Arial" w:cs="Arial"/>
              </w:rPr>
            </w:pPr>
            <w:r>
              <w:rPr>
                <w:noProof/>
              </w:rPr>
              <w:drawing>
                <wp:inline distT="0" distB="0" distL="0" distR="0" wp14:anchorId="05F0A214" wp14:editId="2115C901">
                  <wp:extent cx="900000" cy="900000"/>
                  <wp:effectExtent l="0" t="0" r="0" b="0"/>
                  <wp:docPr id="140605238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00000" cy="900000"/>
                          </a:xfrm>
                          <a:prstGeom prst="rect">
                            <a:avLst/>
                          </a:prstGeom>
                          <a:noFill/>
                          <a:ln>
                            <a:noFill/>
                          </a:ln>
                        </pic:spPr>
                      </pic:pic>
                    </a:graphicData>
                  </a:graphic>
                </wp:inline>
              </w:drawing>
            </w:r>
          </w:p>
        </w:tc>
        <w:tc>
          <w:tcPr>
            <w:tcW w:w="2365" w:type="dxa"/>
            <w:vAlign w:val="center"/>
          </w:tcPr>
          <w:p w14:paraId="49C23D1C" w14:textId="734EC3C7" w:rsidR="00DF2C3B" w:rsidRDefault="00DF2C3B" w:rsidP="00B037CB">
            <w:pPr>
              <w:spacing w:line="240" w:lineRule="auto"/>
              <w:rPr>
                <w:rFonts w:ascii="Arial" w:hAnsi="Arial" w:cs="Arial"/>
              </w:rPr>
            </w:pPr>
            <w:r>
              <w:rPr>
                <w:noProof/>
              </w:rPr>
              <w:drawing>
                <wp:inline distT="0" distB="0" distL="0" distR="0" wp14:anchorId="2FB9A467" wp14:editId="5BCCEC06">
                  <wp:extent cx="1440000" cy="810129"/>
                  <wp:effectExtent l="0" t="0" r="8255" b="9525"/>
                  <wp:docPr id="16964564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440000" cy="810129"/>
                          </a:xfrm>
                          <a:prstGeom prst="rect">
                            <a:avLst/>
                          </a:prstGeom>
                          <a:noFill/>
                          <a:ln>
                            <a:noFill/>
                          </a:ln>
                        </pic:spPr>
                      </pic:pic>
                    </a:graphicData>
                  </a:graphic>
                </wp:inline>
              </w:drawing>
            </w:r>
          </w:p>
        </w:tc>
        <w:tc>
          <w:tcPr>
            <w:tcW w:w="2366" w:type="dxa"/>
            <w:vAlign w:val="center"/>
          </w:tcPr>
          <w:p w14:paraId="1A5D4621" w14:textId="0285E377" w:rsidR="00DF2C3B" w:rsidRDefault="00DF2C3B" w:rsidP="00B037CB">
            <w:pPr>
              <w:spacing w:line="240" w:lineRule="auto"/>
              <w:rPr>
                <w:noProof/>
              </w:rPr>
            </w:pPr>
            <w:r>
              <w:rPr>
                <w:noProof/>
              </w:rPr>
              <w:drawing>
                <wp:inline distT="0" distB="0" distL="0" distR="0" wp14:anchorId="65740E3E" wp14:editId="211C2595">
                  <wp:extent cx="1440000" cy="809834"/>
                  <wp:effectExtent l="0" t="0" r="8255" b="0"/>
                  <wp:docPr id="578866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6634"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1440000" cy="809834"/>
                          </a:xfrm>
                          <a:prstGeom prst="rect">
                            <a:avLst/>
                          </a:prstGeom>
                        </pic:spPr>
                      </pic:pic>
                    </a:graphicData>
                  </a:graphic>
                </wp:inline>
              </w:drawing>
            </w:r>
          </w:p>
        </w:tc>
        <w:tc>
          <w:tcPr>
            <w:tcW w:w="2366" w:type="dxa"/>
            <w:vAlign w:val="center"/>
          </w:tcPr>
          <w:p w14:paraId="3BAF4738" w14:textId="3478D3AC" w:rsidR="00DF2C3B" w:rsidRDefault="00DF2C3B" w:rsidP="00B037CB">
            <w:pPr>
              <w:spacing w:line="240" w:lineRule="auto"/>
              <w:rPr>
                <w:rFonts w:ascii="Arial" w:hAnsi="Arial" w:cs="Arial"/>
              </w:rPr>
            </w:pPr>
            <w:r>
              <w:rPr>
                <w:noProof/>
              </w:rPr>
              <w:drawing>
                <wp:inline distT="0" distB="0" distL="0" distR="0" wp14:anchorId="03723D5E" wp14:editId="4FDA9693">
                  <wp:extent cx="1440000" cy="997775"/>
                  <wp:effectExtent l="0" t="0" r="8255" b="0"/>
                  <wp:docPr id="1714248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440000" cy="997775"/>
                          </a:xfrm>
                          <a:prstGeom prst="rect">
                            <a:avLst/>
                          </a:prstGeom>
                          <a:noFill/>
                          <a:ln>
                            <a:noFill/>
                          </a:ln>
                        </pic:spPr>
                      </pic:pic>
                    </a:graphicData>
                  </a:graphic>
                </wp:inline>
              </w:drawing>
            </w:r>
          </w:p>
        </w:tc>
      </w:tr>
      <w:tr w:rsidR="00DF2C3B" w14:paraId="585952AC" w14:textId="77777777" w:rsidTr="00DF5A3D">
        <w:trPr>
          <w:jc w:val="center"/>
        </w:trPr>
        <w:tc>
          <w:tcPr>
            <w:tcW w:w="2365" w:type="dxa"/>
          </w:tcPr>
          <w:p w14:paraId="2A6973DD" w14:textId="15DB31B8" w:rsidR="00DF2C3B" w:rsidRPr="00D7642A" w:rsidRDefault="00DF2C3B" w:rsidP="00DF2C3B">
            <w:pPr>
              <w:spacing w:line="240" w:lineRule="auto"/>
              <w:rPr>
                <w:rFonts w:ascii="Arial" w:hAnsi="Arial" w:cs="Arial"/>
                <w:sz w:val="18"/>
                <w:szCs w:val="18"/>
              </w:rPr>
            </w:pPr>
            <w:r w:rsidRPr="00D7642A">
              <w:rPr>
                <w:rFonts w:ascii="Arial" w:hAnsi="Arial" w:cs="Arial"/>
                <w:sz w:val="18"/>
                <w:szCs w:val="18"/>
              </w:rPr>
              <w:t xml:space="preserve">Anita Gschwind (Geschäftsführerin ibex fairstay) übergibt Auszeichnung und </w:t>
            </w:r>
            <w:proofErr w:type="spellStart"/>
            <w:r w:rsidRPr="00D7642A">
              <w:rPr>
                <w:rFonts w:ascii="Arial" w:hAnsi="Arial" w:cs="Arial"/>
                <w:sz w:val="18"/>
                <w:szCs w:val="18"/>
              </w:rPr>
              <w:t>Arvensteinbock</w:t>
            </w:r>
            <w:proofErr w:type="spellEnd"/>
            <w:r w:rsidRPr="00D7642A">
              <w:rPr>
                <w:rFonts w:ascii="Arial" w:hAnsi="Arial" w:cs="Arial"/>
                <w:sz w:val="18"/>
                <w:szCs w:val="18"/>
              </w:rPr>
              <w:t xml:space="preserve"> an Patrick Jäger (Direktor Hotel </w:t>
            </w:r>
            <w:r>
              <w:rPr>
                <w:rFonts w:ascii="Arial" w:hAnsi="Arial" w:cs="Arial"/>
                <w:sz w:val="18"/>
                <w:szCs w:val="18"/>
              </w:rPr>
              <w:t>Eden Spiez</w:t>
            </w:r>
            <w:r w:rsidRPr="00D7642A">
              <w:rPr>
                <w:rFonts w:ascii="Arial" w:hAnsi="Arial" w:cs="Arial"/>
                <w:sz w:val="18"/>
                <w:szCs w:val="18"/>
              </w:rPr>
              <w:t>)</w:t>
            </w:r>
          </w:p>
        </w:tc>
        <w:tc>
          <w:tcPr>
            <w:tcW w:w="2365" w:type="dxa"/>
          </w:tcPr>
          <w:p w14:paraId="2A8E9FE1" w14:textId="7AD35E61" w:rsidR="00DF2C3B" w:rsidRPr="00D7642A" w:rsidRDefault="00DF2C3B" w:rsidP="00DF2C3B">
            <w:pPr>
              <w:spacing w:line="240" w:lineRule="auto"/>
              <w:rPr>
                <w:rFonts w:ascii="Arial" w:hAnsi="Arial" w:cs="Arial"/>
                <w:sz w:val="18"/>
                <w:szCs w:val="18"/>
              </w:rPr>
            </w:pPr>
            <w:r>
              <w:rPr>
                <w:rFonts w:ascii="Arial" w:hAnsi="Arial" w:cs="Arial"/>
                <w:sz w:val="18"/>
                <w:szCs w:val="18"/>
              </w:rPr>
              <w:t xml:space="preserve">Das </w:t>
            </w:r>
            <w:r w:rsidRPr="00D7642A">
              <w:rPr>
                <w:rFonts w:ascii="Arial" w:hAnsi="Arial" w:cs="Arial"/>
                <w:sz w:val="18"/>
                <w:szCs w:val="18"/>
              </w:rPr>
              <w:t>Team freut sich über</w:t>
            </w:r>
            <w:r w:rsidR="00306F08">
              <w:rPr>
                <w:rFonts w:ascii="Arial" w:hAnsi="Arial" w:cs="Arial"/>
                <w:sz w:val="18"/>
                <w:szCs w:val="18"/>
              </w:rPr>
              <w:t xml:space="preserve"> die</w:t>
            </w:r>
            <w:r w:rsidRPr="00D7642A">
              <w:rPr>
                <w:rFonts w:ascii="Arial" w:hAnsi="Arial" w:cs="Arial"/>
                <w:sz w:val="18"/>
                <w:szCs w:val="18"/>
              </w:rPr>
              <w:t xml:space="preserve"> Auszeichnung ibex fairstay gold</w:t>
            </w:r>
          </w:p>
        </w:tc>
        <w:tc>
          <w:tcPr>
            <w:tcW w:w="2366" w:type="dxa"/>
          </w:tcPr>
          <w:p w14:paraId="2000788F" w14:textId="527FAAAA" w:rsidR="00DF2C3B" w:rsidRPr="00D7642A" w:rsidRDefault="00DF2C3B" w:rsidP="00DF2C3B">
            <w:pPr>
              <w:spacing w:line="240" w:lineRule="auto"/>
              <w:rPr>
                <w:rFonts w:ascii="Arial" w:hAnsi="Arial" w:cs="Arial"/>
                <w:sz w:val="18"/>
                <w:szCs w:val="18"/>
              </w:rPr>
            </w:pPr>
            <w:r w:rsidRPr="00D7642A">
              <w:rPr>
                <w:rFonts w:ascii="Arial" w:hAnsi="Arial" w:cs="Arial"/>
                <w:sz w:val="18"/>
                <w:szCs w:val="18"/>
              </w:rPr>
              <w:t>Hotel Eden Spiez Aussenansicht</w:t>
            </w:r>
          </w:p>
        </w:tc>
        <w:tc>
          <w:tcPr>
            <w:tcW w:w="2366" w:type="dxa"/>
          </w:tcPr>
          <w:p w14:paraId="3C98563A" w14:textId="325C74FA" w:rsidR="00DF2C3B" w:rsidRPr="00D7642A" w:rsidRDefault="00DF2C3B" w:rsidP="00DF2C3B">
            <w:pPr>
              <w:spacing w:line="240" w:lineRule="auto"/>
              <w:rPr>
                <w:rFonts w:ascii="Arial" w:hAnsi="Arial" w:cs="Arial"/>
                <w:sz w:val="18"/>
                <w:szCs w:val="18"/>
              </w:rPr>
            </w:pPr>
            <w:r w:rsidRPr="00D7642A">
              <w:rPr>
                <w:rFonts w:ascii="Arial" w:hAnsi="Arial" w:cs="Arial"/>
                <w:sz w:val="18"/>
                <w:szCs w:val="18"/>
              </w:rPr>
              <w:t>Hotelzimmer</w:t>
            </w:r>
          </w:p>
        </w:tc>
      </w:tr>
      <w:tr w:rsidR="00DF2C3B" w14:paraId="41FBDC42" w14:textId="101ED573" w:rsidTr="00DF5A3D">
        <w:trPr>
          <w:gridAfter w:val="2"/>
          <w:wAfter w:w="4732" w:type="dxa"/>
          <w:jc w:val="center"/>
        </w:trPr>
        <w:tc>
          <w:tcPr>
            <w:tcW w:w="2365" w:type="dxa"/>
            <w:vAlign w:val="center"/>
          </w:tcPr>
          <w:p w14:paraId="48854A1A" w14:textId="4D22FC74" w:rsidR="00DF2C3B" w:rsidRPr="00E41108" w:rsidRDefault="00DF2C3B" w:rsidP="00DF2C3B">
            <w:pPr>
              <w:spacing w:line="240" w:lineRule="auto"/>
              <w:rPr>
                <w:rFonts w:ascii="Arial" w:hAnsi="Arial" w:cs="Arial"/>
                <w:sz w:val="16"/>
                <w:szCs w:val="16"/>
              </w:rPr>
            </w:pPr>
            <w:r>
              <w:rPr>
                <w:noProof/>
              </w:rPr>
              <w:drawing>
                <wp:inline distT="0" distB="0" distL="0" distR="0" wp14:anchorId="523BDD8F" wp14:editId="0FCF7041">
                  <wp:extent cx="1440000" cy="962463"/>
                  <wp:effectExtent l="0" t="0" r="8255" b="9525"/>
                  <wp:docPr id="88330260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440000" cy="962463"/>
                          </a:xfrm>
                          <a:prstGeom prst="rect">
                            <a:avLst/>
                          </a:prstGeom>
                          <a:noFill/>
                          <a:ln>
                            <a:noFill/>
                          </a:ln>
                        </pic:spPr>
                      </pic:pic>
                    </a:graphicData>
                  </a:graphic>
                </wp:inline>
              </w:drawing>
            </w:r>
          </w:p>
        </w:tc>
        <w:tc>
          <w:tcPr>
            <w:tcW w:w="2365" w:type="dxa"/>
            <w:vAlign w:val="center"/>
          </w:tcPr>
          <w:p w14:paraId="3C78A21C" w14:textId="33415C0D" w:rsidR="00DF2C3B" w:rsidRPr="00295576" w:rsidRDefault="00DF2C3B" w:rsidP="00DF2C3B">
            <w:pPr>
              <w:spacing w:line="240" w:lineRule="auto"/>
              <w:rPr>
                <w:rFonts w:ascii="Arial" w:hAnsi="Arial" w:cs="Arial"/>
                <w:sz w:val="16"/>
                <w:szCs w:val="16"/>
              </w:rPr>
            </w:pPr>
            <w:r>
              <w:rPr>
                <w:noProof/>
              </w:rPr>
              <w:drawing>
                <wp:inline distT="0" distB="0" distL="0" distR="0" wp14:anchorId="6D751E8F" wp14:editId="241221D7">
                  <wp:extent cx="1440000" cy="994968"/>
                  <wp:effectExtent l="0" t="0" r="8255" b="0"/>
                  <wp:docPr id="2689339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33997"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1440000" cy="994968"/>
                          </a:xfrm>
                          <a:prstGeom prst="rect">
                            <a:avLst/>
                          </a:prstGeom>
                        </pic:spPr>
                      </pic:pic>
                    </a:graphicData>
                  </a:graphic>
                </wp:inline>
              </w:drawing>
            </w:r>
          </w:p>
        </w:tc>
      </w:tr>
      <w:tr w:rsidR="00DF2C3B" w14:paraId="4786E5BF" w14:textId="42A90645" w:rsidTr="00DF5A3D">
        <w:trPr>
          <w:gridAfter w:val="2"/>
          <w:wAfter w:w="4732" w:type="dxa"/>
          <w:trHeight w:val="369"/>
          <w:jc w:val="center"/>
        </w:trPr>
        <w:tc>
          <w:tcPr>
            <w:tcW w:w="2365" w:type="dxa"/>
          </w:tcPr>
          <w:p w14:paraId="34280FBF" w14:textId="0D22E936" w:rsidR="00DF2C3B" w:rsidRPr="00D7642A" w:rsidRDefault="00DF2C3B" w:rsidP="00DF2C3B">
            <w:pPr>
              <w:spacing w:line="240" w:lineRule="auto"/>
              <w:rPr>
                <w:noProof/>
                <w:sz w:val="18"/>
                <w:szCs w:val="18"/>
              </w:rPr>
            </w:pPr>
            <w:r w:rsidRPr="00D7642A">
              <w:rPr>
                <w:rFonts w:ascii="Arial" w:hAnsi="Arial" w:cs="Arial"/>
                <w:sz w:val="18"/>
                <w:szCs w:val="18"/>
              </w:rPr>
              <w:t>Aussenpool und Aussicht</w:t>
            </w:r>
          </w:p>
        </w:tc>
        <w:tc>
          <w:tcPr>
            <w:tcW w:w="2365" w:type="dxa"/>
          </w:tcPr>
          <w:p w14:paraId="7FF0E541" w14:textId="577B64EA" w:rsidR="00DF2C3B" w:rsidRPr="00D7642A" w:rsidRDefault="00DF2C3B" w:rsidP="00DF2C3B">
            <w:pPr>
              <w:spacing w:line="240" w:lineRule="auto"/>
              <w:rPr>
                <w:noProof/>
                <w:sz w:val="18"/>
                <w:szCs w:val="18"/>
              </w:rPr>
            </w:pPr>
            <w:r w:rsidRPr="00D7642A">
              <w:rPr>
                <w:rFonts w:ascii="Arial" w:hAnsi="Arial" w:cs="Arial"/>
                <w:sz w:val="18"/>
                <w:szCs w:val="18"/>
              </w:rPr>
              <w:t>Seeterrasse</w:t>
            </w:r>
          </w:p>
        </w:tc>
      </w:tr>
    </w:tbl>
    <w:p w14:paraId="40C9D49E" w14:textId="77A84131" w:rsidR="00982BE9" w:rsidRPr="00B47C92" w:rsidRDefault="00982BE9" w:rsidP="00B037CB">
      <w:pPr>
        <w:spacing w:line="240" w:lineRule="auto"/>
        <w:rPr>
          <w:rFonts w:ascii="Arial" w:hAnsi="Arial" w:cs="Arial"/>
        </w:rPr>
      </w:pPr>
    </w:p>
    <w:p w14:paraId="5138F074" w14:textId="6CCCDBA5" w:rsidR="008632B6" w:rsidRDefault="00B037CB" w:rsidP="00B037CB">
      <w:pPr>
        <w:spacing w:line="240" w:lineRule="auto"/>
        <w:rPr>
          <w:rFonts w:ascii="Arial" w:hAnsi="Arial" w:cs="Arial"/>
        </w:rPr>
      </w:pPr>
      <w:r w:rsidRPr="00B47C92">
        <w:rPr>
          <w:rFonts w:ascii="Arial" w:hAnsi="Arial" w:cs="Arial"/>
        </w:rPr>
        <w:t>Link für Download</w:t>
      </w:r>
      <w:r w:rsidR="00F6243F" w:rsidRPr="00E133E3">
        <w:rPr>
          <w:rFonts w:ascii="Arial" w:hAnsi="Arial" w:cs="Arial"/>
        </w:rPr>
        <w:t xml:space="preserve"> der Bilder in hoher Qualität via </w:t>
      </w:r>
      <w:r w:rsidR="00CD61E8">
        <w:rPr>
          <w:rFonts w:ascii="Arial" w:hAnsi="Arial" w:cs="Arial"/>
        </w:rPr>
        <w:t>WeTransfer</w:t>
      </w:r>
      <w:r w:rsidR="002244C3">
        <w:rPr>
          <w:rFonts w:ascii="Arial" w:hAnsi="Arial" w:cs="Arial"/>
        </w:rPr>
        <w:t xml:space="preserve"> </w:t>
      </w:r>
      <w:hyperlink r:id="rId21" w:history="1">
        <w:r w:rsidR="002244C3" w:rsidRPr="002244C3">
          <w:rPr>
            <w:rStyle w:val="Hyperlink"/>
            <w:rFonts w:ascii="Arial" w:hAnsi="Arial" w:cs="Arial"/>
          </w:rPr>
          <w:t>hier</w:t>
        </w:r>
      </w:hyperlink>
      <w:r w:rsidR="002244C3">
        <w:rPr>
          <w:rFonts w:ascii="Arial" w:hAnsi="Arial" w:cs="Arial"/>
        </w:rPr>
        <w:t>.</w:t>
      </w:r>
    </w:p>
    <w:p w14:paraId="7CAE9809" w14:textId="77777777" w:rsidR="00B037CB" w:rsidRPr="00E133E3" w:rsidRDefault="00B037CB" w:rsidP="00B037CB">
      <w:pPr>
        <w:spacing w:line="240" w:lineRule="auto"/>
        <w:rPr>
          <w:rFonts w:ascii="Arial" w:hAnsi="Arial" w:cs="Arial"/>
        </w:rPr>
      </w:pPr>
    </w:p>
    <w:p w14:paraId="129F16E8" w14:textId="77777777" w:rsidR="00982BE9" w:rsidRPr="00E133E3" w:rsidRDefault="00982BE9" w:rsidP="00982BE9">
      <w:pPr>
        <w:pBdr>
          <w:top w:val="single" w:sz="4" w:space="1" w:color="auto"/>
          <w:left w:val="single" w:sz="4" w:space="4" w:color="auto"/>
          <w:bottom w:val="single" w:sz="4" w:space="1" w:color="auto"/>
          <w:right w:val="single" w:sz="4" w:space="4" w:color="auto"/>
        </w:pBdr>
        <w:spacing w:line="288" w:lineRule="auto"/>
        <w:rPr>
          <w:rFonts w:ascii="Arial" w:hAnsi="Arial" w:cs="Arial"/>
          <w:b/>
          <w:bCs/>
          <w:i/>
          <w:iCs/>
        </w:rPr>
      </w:pPr>
      <w:r w:rsidRPr="00E133E3">
        <w:rPr>
          <w:rFonts w:ascii="Arial" w:hAnsi="Arial" w:cs="Arial"/>
          <w:b/>
          <w:bCs/>
          <w:i/>
          <w:iCs/>
        </w:rPr>
        <w:t xml:space="preserve">ibex fairstay – massgebend für die Branche </w:t>
      </w:r>
    </w:p>
    <w:p w14:paraId="7C3E6E7C" w14:textId="38C1A5F0" w:rsidR="00982BE9" w:rsidRPr="00E133E3" w:rsidRDefault="00982BE9" w:rsidP="00982BE9">
      <w:pPr>
        <w:pBdr>
          <w:top w:val="single" w:sz="4" w:space="1" w:color="auto"/>
          <w:left w:val="single" w:sz="4" w:space="4" w:color="auto"/>
          <w:bottom w:val="single" w:sz="4" w:space="1" w:color="auto"/>
          <w:right w:val="single" w:sz="4" w:space="4" w:color="auto"/>
        </w:pBdr>
        <w:spacing w:line="288" w:lineRule="auto"/>
        <w:rPr>
          <w:rFonts w:ascii="Arial" w:hAnsi="Arial" w:cs="Arial"/>
          <w:i/>
          <w:iCs/>
        </w:rPr>
      </w:pPr>
      <w:r w:rsidRPr="00E133E3">
        <w:rPr>
          <w:rFonts w:ascii="Arial" w:hAnsi="Arial" w:cs="Arial"/>
          <w:i/>
          <w:iCs/>
        </w:rPr>
        <w:t xml:space="preserve">ibex fairstay begleitet seit über </w:t>
      </w:r>
      <w:r w:rsidR="00EA5E49">
        <w:rPr>
          <w:rFonts w:ascii="Arial" w:hAnsi="Arial" w:cs="Arial"/>
          <w:i/>
          <w:iCs/>
        </w:rPr>
        <w:t>25</w:t>
      </w:r>
      <w:r w:rsidRPr="00E133E3">
        <w:rPr>
          <w:rFonts w:ascii="Arial" w:hAnsi="Arial" w:cs="Arial"/>
          <w:i/>
          <w:iCs/>
        </w:rPr>
        <w:t xml:space="preserve"> Jahren Schweizer Beherbergungsbetriebe auf deren Weg zu einer nachhaltigen Betriebsführung. Bis heute sind dies gegen 100 Betriebe. Mit einer einzigartigen, praxisnahen Branchenlösung zur Zertifizierung zeichnet es Hotels, </w:t>
      </w:r>
      <w:proofErr w:type="spellStart"/>
      <w:r w:rsidRPr="00E133E3">
        <w:rPr>
          <w:rFonts w:ascii="Arial" w:hAnsi="Arial" w:cs="Arial"/>
          <w:i/>
          <w:iCs/>
        </w:rPr>
        <w:t>Hostels</w:t>
      </w:r>
      <w:proofErr w:type="spellEnd"/>
      <w:r w:rsidRPr="00E133E3">
        <w:rPr>
          <w:rFonts w:ascii="Arial" w:hAnsi="Arial" w:cs="Arial"/>
          <w:i/>
          <w:iCs/>
        </w:rPr>
        <w:t xml:space="preserve">, Campings und andere Beherbergungsformen aus, die ihre Verantwortung für ein umfassend nachhaltiges Handeln überdurchschnittlich gut wahrnehmen. Anhand eines tiefgreifenden Kriterienkatalogs, gestützten Berechnungen und Analysen wird der Betrieb durchleuchtet und Verbesserungsmöglichkeiten werden aufgezeigt. ibex fairstay ist anerkannt für «Swisstainable Level </w:t>
      </w:r>
      <w:r w:rsidR="00C475A5">
        <w:rPr>
          <w:rFonts w:ascii="Arial" w:hAnsi="Arial" w:cs="Arial"/>
          <w:i/>
          <w:iCs/>
        </w:rPr>
        <w:t xml:space="preserve">III- </w:t>
      </w:r>
      <w:proofErr w:type="spellStart"/>
      <w:r w:rsidR="00C475A5">
        <w:rPr>
          <w:rFonts w:ascii="Arial" w:hAnsi="Arial" w:cs="Arial"/>
          <w:i/>
          <w:iCs/>
        </w:rPr>
        <w:t>Leading</w:t>
      </w:r>
      <w:proofErr w:type="spellEnd"/>
      <w:r w:rsidR="00C475A5">
        <w:rPr>
          <w:rFonts w:ascii="Arial" w:hAnsi="Arial" w:cs="Arial"/>
          <w:i/>
          <w:iCs/>
        </w:rPr>
        <w:t>»</w:t>
      </w:r>
      <w:r w:rsidRPr="00E133E3">
        <w:rPr>
          <w:rFonts w:ascii="Arial" w:hAnsi="Arial" w:cs="Arial"/>
          <w:i/>
          <w:iCs/>
        </w:rPr>
        <w:t xml:space="preserve"> von Schweiz Tourismus. </w:t>
      </w:r>
    </w:p>
    <w:p w14:paraId="022191B2" w14:textId="77777777" w:rsidR="00982BE9" w:rsidRPr="00E133E3" w:rsidRDefault="00000000" w:rsidP="00982BE9">
      <w:pPr>
        <w:pBdr>
          <w:top w:val="single" w:sz="4" w:space="1" w:color="auto"/>
          <w:left w:val="single" w:sz="4" w:space="4" w:color="auto"/>
          <w:bottom w:val="single" w:sz="4" w:space="1" w:color="auto"/>
          <w:right w:val="single" w:sz="4" w:space="4" w:color="auto"/>
        </w:pBdr>
        <w:spacing w:line="288" w:lineRule="auto"/>
        <w:rPr>
          <w:rFonts w:ascii="Arial" w:hAnsi="Arial" w:cs="Arial"/>
          <w:i/>
          <w:iCs/>
          <w:lang w:val="en-US"/>
        </w:rPr>
      </w:pPr>
      <w:hyperlink r:id="rId22" w:history="1">
        <w:r w:rsidR="00982BE9" w:rsidRPr="00E133E3">
          <w:rPr>
            <w:rStyle w:val="Hyperlink"/>
            <w:rFonts w:ascii="Arial" w:hAnsi="Arial" w:cs="Arial"/>
            <w:i/>
            <w:iCs/>
            <w:lang w:val="en-US"/>
          </w:rPr>
          <w:t>www.ibexfairstay.ch</w:t>
        </w:r>
      </w:hyperlink>
    </w:p>
    <w:p w14:paraId="3E57EBC7" w14:textId="77777777" w:rsidR="005048AE" w:rsidRPr="00E133E3" w:rsidRDefault="005048AE" w:rsidP="005048AE">
      <w:pPr>
        <w:spacing w:line="288" w:lineRule="auto"/>
        <w:rPr>
          <w:rFonts w:ascii="Arial" w:hAnsi="Arial" w:cs="Arial"/>
          <w:lang w:val="de-LI"/>
        </w:rPr>
      </w:pPr>
    </w:p>
    <w:sectPr w:rsidR="005048AE" w:rsidRPr="00E133E3" w:rsidSect="00D74C2E">
      <w:headerReference w:type="default" r:id="rId23"/>
      <w:footerReference w:type="even" r:id="rId24"/>
      <w:footerReference w:type="default" r:id="rId25"/>
      <w:pgSz w:w="11906" w:h="16838"/>
      <w:pgMar w:top="1775"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47F5" w14:textId="77777777" w:rsidR="009529E9" w:rsidRDefault="009529E9" w:rsidP="00C34BC6">
      <w:r>
        <w:separator/>
      </w:r>
    </w:p>
  </w:endnote>
  <w:endnote w:type="continuationSeparator" w:id="0">
    <w:p w14:paraId="524AF5C2" w14:textId="77777777" w:rsidR="009529E9" w:rsidRDefault="009529E9" w:rsidP="00C3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eonik Light">
    <w:altName w:val="Calibri"/>
    <w:panose1 w:val="00000000000000000000"/>
    <w:charset w:val="00"/>
    <w:family w:val="swiss"/>
    <w:notTrueType/>
    <w:pitch w:val="variable"/>
    <w:sig w:usb0="80000047" w:usb1="00002073" w:usb2="00000000" w:usb3="00000000" w:csb0="00000013" w:csb1="00000000"/>
  </w:font>
  <w:font w:name="Aeonik Medium">
    <w:altName w:val="Calibri"/>
    <w:panose1 w:val="00000000000000000000"/>
    <w:charset w:val="00"/>
    <w:family w:val="swiss"/>
    <w:notTrueType/>
    <w:pitch w:val="variable"/>
    <w:sig w:usb0="80000047" w:usb1="00002073"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eonik">
    <w:altName w:val="Calibri"/>
    <w:panose1 w:val="00000000000000000000"/>
    <w:charset w:val="00"/>
    <w:family w:val="swiss"/>
    <w:notTrueType/>
    <w:pitch w:val="variable"/>
    <w:sig w:usb0="80000047" w:usb1="00002073" w:usb2="00000000" w:usb3="00000000" w:csb0="00000013" w:csb1="00000000"/>
  </w:font>
  <w:font w:name="Syntax LT Std">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94556139"/>
      <w:docPartObj>
        <w:docPartGallery w:val="Page Numbers (Bottom of Page)"/>
        <w:docPartUnique/>
      </w:docPartObj>
    </w:sdtPr>
    <w:sdtContent>
      <w:p w14:paraId="66C0FCE8" w14:textId="77777777" w:rsidR="00B44430" w:rsidRDefault="00B44430" w:rsidP="00B44430">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B34386" w14:textId="77777777" w:rsidR="00B44430" w:rsidRDefault="00B44430" w:rsidP="00B444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BB25" w14:textId="45B0EB45" w:rsidR="00B44430" w:rsidRPr="00C00498" w:rsidRDefault="00C00498" w:rsidP="00C00498">
    <w:pPr>
      <w:pStyle w:val="Fuzeile"/>
      <w:rPr>
        <w:lang w:val="en-US"/>
      </w:rPr>
    </w:pPr>
    <w:r w:rsidRPr="00C00498">
      <w:rPr>
        <w:noProof/>
        <w:lang w:val="de-LI"/>
      </w:rPr>
      <w:drawing>
        <wp:anchor distT="0" distB="0" distL="114300" distR="114300" simplePos="0" relativeHeight="251671552" behindDoc="1" locked="0" layoutInCell="0" allowOverlap="1" wp14:anchorId="08A1DFC2" wp14:editId="4511D923">
          <wp:simplePos x="0" y="0"/>
          <wp:positionH relativeFrom="column">
            <wp:posOffset>2540</wp:posOffset>
          </wp:positionH>
          <wp:positionV relativeFrom="paragraph">
            <wp:posOffset>7053580</wp:posOffset>
          </wp:positionV>
          <wp:extent cx="3459480" cy="3635375"/>
          <wp:effectExtent l="0" t="0" r="7620" b="3175"/>
          <wp:wrapNone/>
          <wp:docPr id="1399569798" name="Grafik 1399569798"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498">
      <w:rPr>
        <w:noProof/>
        <w:lang w:val="de-LI"/>
      </w:rPr>
      <w:drawing>
        <wp:anchor distT="0" distB="0" distL="114300" distR="114300" simplePos="0" relativeHeight="251670528" behindDoc="1" locked="0" layoutInCell="0" allowOverlap="1" wp14:anchorId="58C3EE60" wp14:editId="6F9CD0D5">
          <wp:simplePos x="0" y="0"/>
          <wp:positionH relativeFrom="column">
            <wp:posOffset>2540</wp:posOffset>
          </wp:positionH>
          <wp:positionV relativeFrom="paragraph">
            <wp:posOffset>7053580</wp:posOffset>
          </wp:positionV>
          <wp:extent cx="3459480" cy="3635375"/>
          <wp:effectExtent l="0" t="0" r="7620" b="3175"/>
          <wp:wrapNone/>
          <wp:docPr id="336713412" name="Grafik 336713412"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498">
      <w:rPr>
        <w:noProof/>
        <w:lang w:val="de-LI"/>
      </w:rPr>
      <w:drawing>
        <wp:anchor distT="0" distB="0" distL="114300" distR="114300" simplePos="0" relativeHeight="251669504" behindDoc="1" locked="0" layoutInCell="0" allowOverlap="1" wp14:anchorId="6E047429" wp14:editId="3BE9419B">
          <wp:simplePos x="0" y="0"/>
          <wp:positionH relativeFrom="column">
            <wp:posOffset>2540</wp:posOffset>
          </wp:positionH>
          <wp:positionV relativeFrom="paragraph">
            <wp:posOffset>7053580</wp:posOffset>
          </wp:positionV>
          <wp:extent cx="3459480" cy="3635375"/>
          <wp:effectExtent l="0" t="0" r="7620" b="3175"/>
          <wp:wrapNone/>
          <wp:docPr id="1431701529" name="Grafik 1431701529"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498">
      <w:rPr>
        <w:noProof/>
        <w:lang w:val="de-LI"/>
      </w:rPr>
      <w:drawing>
        <wp:anchor distT="0" distB="0" distL="114300" distR="114300" simplePos="0" relativeHeight="251668480" behindDoc="1" locked="0" layoutInCell="0" allowOverlap="1" wp14:anchorId="7E86A2C2" wp14:editId="0E1EE94F">
          <wp:simplePos x="0" y="0"/>
          <wp:positionH relativeFrom="column">
            <wp:posOffset>2540</wp:posOffset>
          </wp:positionH>
          <wp:positionV relativeFrom="paragraph">
            <wp:posOffset>7053580</wp:posOffset>
          </wp:positionV>
          <wp:extent cx="3459480" cy="3635375"/>
          <wp:effectExtent l="0" t="0" r="7620" b="3175"/>
          <wp:wrapNone/>
          <wp:docPr id="1574478416" name="Grafik 1574478416" descr="Beschreibung: 02PowerPoint_Ib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02PowerPoint_Ibex.jpg"/>
                  <pic:cNvPicPr>
                    <a:picLocks noChangeAspect="1" noChangeArrowheads="1"/>
                  </pic:cNvPicPr>
                </pic:nvPicPr>
                <pic:blipFill>
                  <a:blip r:embed="rId1">
                    <a:clrChange>
                      <a:clrFrom>
                        <a:srgbClr val="E1DED9"/>
                      </a:clrFrom>
                      <a:clrTo>
                        <a:srgbClr val="E1DED9">
                          <a:alpha val="0"/>
                        </a:srgbClr>
                      </a:clrTo>
                    </a:clrChange>
                    <a:extLst>
                      <a:ext uri="{28A0092B-C50C-407E-A947-70E740481C1C}">
                        <a14:useLocalDpi xmlns:a14="http://schemas.microsoft.com/office/drawing/2010/main" val="0"/>
                      </a:ext>
                    </a:extLst>
                  </a:blip>
                  <a:srcRect r="28612"/>
                  <a:stretch>
                    <a:fillRect/>
                  </a:stretch>
                </pic:blipFill>
                <pic:spPr bwMode="auto">
                  <a:xfrm>
                    <a:off x="0" y="0"/>
                    <a:ext cx="3459480" cy="363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498">
      <w:rPr>
        <w:lang w:val="en-US"/>
      </w:rPr>
      <w:t xml:space="preserve">ibex fairstay, </w:t>
    </w:r>
    <w:proofErr w:type="spellStart"/>
    <w:r w:rsidRPr="00C00498">
      <w:rPr>
        <w:lang w:val="en-US"/>
      </w:rPr>
      <w:t>untere</w:t>
    </w:r>
    <w:proofErr w:type="spellEnd"/>
    <w:r w:rsidRPr="00C00498">
      <w:rPr>
        <w:lang w:val="en-US"/>
      </w:rPr>
      <w:t xml:space="preserve"> </w:t>
    </w:r>
    <w:proofErr w:type="spellStart"/>
    <w:r w:rsidRPr="00C00498">
      <w:rPr>
        <w:lang w:val="en-US"/>
      </w:rPr>
      <w:t>Industrie</w:t>
    </w:r>
    <w:proofErr w:type="spellEnd"/>
    <w:r w:rsidRPr="00C00498">
      <w:rPr>
        <w:lang w:val="en-US"/>
      </w:rPr>
      <w:t xml:space="preserve"> 11A, 7304 </w:t>
    </w:r>
    <w:proofErr w:type="spellStart"/>
    <w:r w:rsidRPr="00C00498">
      <w:rPr>
        <w:lang w:val="en-US"/>
      </w:rPr>
      <w:t>Maienfeld</w:t>
    </w:r>
    <w:proofErr w:type="spellEnd"/>
    <w:r w:rsidRPr="00C00498">
      <w:rPr>
        <w:lang w:val="en-US"/>
      </w:rPr>
      <w:t>, Tel. +41 81 354 98 06, info@ibexfairstay.ch, www.ibexfairstay.ch</w:t>
    </w:r>
    <w:r w:rsidRPr="00C00498">
      <w:rPr>
        <w:lang w:val="en-US"/>
      </w:rPr>
      <w:tab/>
    </w:r>
    <w:r w:rsidRPr="00C00498">
      <w:fldChar w:fldCharType="begin"/>
    </w:r>
    <w:r w:rsidRPr="00C00498">
      <w:rPr>
        <w:lang w:val="en-US"/>
      </w:rPr>
      <w:instrText xml:space="preserve"> PAGE   \* MERGEFORMAT </w:instrText>
    </w:r>
    <w:r w:rsidRPr="00C00498">
      <w:fldChar w:fldCharType="separate"/>
    </w:r>
    <w:r w:rsidRPr="00C00498">
      <w:rPr>
        <w:lang w:val="en-US"/>
      </w:rPr>
      <w:t>2</w:t>
    </w:r>
    <w:r w:rsidRPr="00C004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F88B" w14:textId="77777777" w:rsidR="009529E9" w:rsidRDefault="009529E9" w:rsidP="00C34BC6">
      <w:r>
        <w:separator/>
      </w:r>
    </w:p>
  </w:footnote>
  <w:footnote w:type="continuationSeparator" w:id="0">
    <w:p w14:paraId="05D64DDB" w14:textId="77777777" w:rsidR="009529E9" w:rsidRDefault="009529E9" w:rsidP="00C3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5D01" w14:textId="65417EA5" w:rsidR="0024427C" w:rsidRPr="00652899" w:rsidRDefault="001F5F4F" w:rsidP="005048AE">
    <w:pPr>
      <w:pStyle w:val="Kopfzeile"/>
      <w:tabs>
        <w:tab w:val="clear" w:pos="1134"/>
        <w:tab w:val="clear" w:pos="3402"/>
        <w:tab w:val="left" w:pos="993"/>
        <w:tab w:val="left" w:pos="2694"/>
      </w:tabs>
      <w:spacing w:line="240" w:lineRule="auto"/>
      <w:rPr>
        <w:color w:val="EB6B4A"/>
        <w:sz w:val="16"/>
        <w:szCs w:val="16"/>
        <w:lang w:val="en-US"/>
      </w:rPr>
    </w:pPr>
    <w:r w:rsidRPr="00191EB0">
      <w:rPr>
        <w:color w:val="EB6B4A"/>
        <w:lang w:eastAsia="de-CH"/>
      </w:rPr>
      <w:drawing>
        <wp:anchor distT="0" distB="0" distL="114300" distR="114300" simplePos="0" relativeHeight="251665408" behindDoc="0" locked="0" layoutInCell="1" allowOverlap="1" wp14:anchorId="79A830DB" wp14:editId="134A7034">
          <wp:simplePos x="0" y="0"/>
          <wp:positionH relativeFrom="margin">
            <wp:align>right</wp:align>
          </wp:positionH>
          <wp:positionV relativeFrom="topMargin">
            <wp:posOffset>413096</wp:posOffset>
          </wp:positionV>
          <wp:extent cx="2016000" cy="449204"/>
          <wp:effectExtent l="0" t="0" r="3810" b="8255"/>
          <wp:wrapSquare wrapText="bothSides"/>
          <wp:docPr id="1321199883" name="Grafik 132119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000" cy="449204"/>
                  </a:xfrm>
                  <a:prstGeom prst="rect">
                    <a:avLst/>
                  </a:prstGeom>
                  <a:noFill/>
                  <a:ln>
                    <a:noFill/>
                  </a:ln>
                </pic:spPr>
              </pic:pic>
            </a:graphicData>
          </a:graphic>
          <wp14:sizeRelH relativeFrom="page">
            <wp14:pctWidth>0</wp14:pctWidth>
          </wp14:sizeRelH>
          <wp14:sizeRelV relativeFrom="page">
            <wp14:pctHeight>0</wp14:pctHeight>
          </wp14:sizeRelV>
        </wp:anchor>
      </w:drawing>
    </w:r>
    <w:r w:rsidR="005048AE" w:rsidRPr="005048A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B87"/>
    <w:multiLevelType w:val="hybridMultilevel"/>
    <w:tmpl w:val="8F2875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7563F5"/>
    <w:multiLevelType w:val="hybridMultilevel"/>
    <w:tmpl w:val="1374BA9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 w15:restartNumberingAfterBreak="0">
    <w:nsid w:val="28307CD2"/>
    <w:multiLevelType w:val="hybridMultilevel"/>
    <w:tmpl w:val="8E54B2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4817DBE"/>
    <w:multiLevelType w:val="hybridMultilevel"/>
    <w:tmpl w:val="6A3AB6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7583184"/>
    <w:multiLevelType w:val="hybridMultilevel"/>
    <w:tmpl w:val="B4969568"/>
    <w:lvl w:ilvl="0" w:tplc="14070001">
      <w:start w:val="1"/>
      <w:numFmt w:val="bullet"/>
      <w:lvlText w:val=""/>
      <w:lvlJc w:val="left"/>
      <w:pPr>
        <w:ind w:left="1440" w:hanging="360"/>
      </w:pPr>
      <w:rPr>
        <w:rFonts w:ascii="Symbol" w:hAnsi="Symbol" w:hint="default"/>
      </w:rPr>
    </w:lvl>
    <w:lvl w:ilvl="1" w:tplc="14070003" w:tentative="1">
      <w:start w:val="1"/>
      <w:numFmt w:val="bullet"/>
      <w:lvlText w:val="o"/>
      <w:lvlJc w:val="left"/>
      <w:pPr>
        <w:ind w:left="2160" w:hanging="360"/>
      </w:pPr>
      <w:rPr>
        <w:rFonts w:ascii="Courier New" w:hAnsi="Courier New" w:cs="Courier New" w:hint="default"/>
      </w:rPr>
    </w:lvl>
    <w:lvl w:ilvl="2" w:tplc="14070005" w:tentative="1">
      <w:start w:val="1"/>
      <w:numFmt w:val="bullet"/>
      <w:lvlText w:val=""/>
      <w:lvlJc w:val="left"/>
      <w:pPr>
        <w:ind w:left="2880" w:hanging="360"/>
      </w:pPr>
      <w:rPr>
        <w:rFonts w:ascii="Wingdings" w:hAnsi="Wingdings" w:hint="default"/>
      </w:rPr>
    </w:lvl>
    <w:lvl w:ilvl="3" w:tplc="14070001" w:tentative="1">
      <w:start w:val="1"/>
      <w:numFmt w:val="bullet"/>
      <w:lvlText w:val=""/>
      <w:lvlJc w:val="left"/>
      <w:pPr>
        <w:ind w:left="3600" w:hanging="360"/>
      </w:pPr>
      <w:rPr>
        <w:rFonts w:ascii="Symbol" w:hAnsi="Symbol" w:hint="default"/>
      </w:rPr>
    </w:lvl>
    <w:lvl w:ilvl="4" w:tplc="14070003" w:tentative="1">
      <w:start w:val="1"/>
      <w:numFmt w:val="bullet"/>
      <w:lvlText w:val="o"/>
      <w:lvlJc w:val="left"/>
      <w:pPr>
        <w:ind w:left="4320" w:hanging="360"/>
      </w:pPr>
      <w:rPr>
        <w:rFonts w:ascii="Courier New" w:hAnsi="Courier New" w:cs="Courier New" w:hint="default"/>
      </w:rPr>
    </w:lvl>
    <w:lvl w:ilvl="5" w:tplc="14070005" w:tentative="1">
      <w:start w:val="1"/>
      <w:numFmt w:val="bullet"/>
      <w:lvlText w:val=""/>
      <w:lvlJc w:val="left"/>
      <w:pPr>
        <w:ind w:left="5040" w:hanging="360"/>
      </w:pPr>
      <w:rPr>
        <w:rFonts w:ascii="Wingdings" w:hAnsi="Wingdings" w:hint="default"/>
      </w:rPr>
    </w:lvl>
    <w:lvl w:ilvl="6" w:tplc="14070001" w:tentative="1">
      <w:start w:val="1"/>
      <w:numFmt w:val="bullet"/>
      <w:lvlText w:val=""/>
      <w:lvlJc w:val="left"/>
      <w:pPr>
        <w:ind w:left="5760" w:hanging="360"/>
      </w:pPr>
      <w:rPr>
        <w:rFonts w:ascii="Symbol" w:hAnsi="Symbol" w:hint="default"/>
      </w:rPr>
    </w:lvl>
    <w:lvl w:ilvl="7" w:tplc="14070003" w:tentative="1">
      <w:start w:val="1"/>
      <w:numFmt w:val="bullet"/>
      <w:lvlText w:val="o"/>
      <w:lvlJc w:val="left"/>
      <w:pPr>
        <w:ind w:left="6480" w:hanging="360"/>
      </w:pPr>
      <w:rPr>
        <w:rFonts w:ascii="Courier New" w:hAnsi="Courier New" w:cs="Courier New" w:hint="default"/>
      </w:rPr>
    </w:lvl>
    <w:lvl w:ilvl="8" w:tplc="14070005" w:tentative="1">
      <w:start w:val="1"/>
      <w:numFmt w:val="bullet"/>
      <w:lvlText w:val=""/>
      <w:lvlJc w:val="left"/>
      <w:pPr>
        <w:ind w:left="7200" w:hanging="360"/>
      </w:pPr>
      <w:rPr>
        <w:rFonts w:ascii="Wingdings" w:hAnsi="Wingdings" w:hint="default"/>
      </w:rPr>
    </w:lvl>
  </w:abstractNum>
  <w:abstractNum w:abstractNumId="5" w15:restartNumberingAfterBreak="0">
    <w:nsid w:val="73E600D0"/>
    <w:multiLevelType w:val="hybridMultilevel"/>
    <w:tmpl w:val="063802F6"/>
    <w:lvl w:ilvl="0" w:tplc="FC5629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3196482">
    <w:abstractNumId w:val="0"/>
  </w:num>
  <w:num w:numId="2" w16cid:durableId="1357466179">
    <w:abstractNumId w:val="4"/>
  </w:num>
  <w:num w:numId="3" w16cid:durableId="950669777">
    <w:abstractNumId w:val="5"/>
  </w:num>
  <w:num w:numId="4" w16cid:durableId="1039547109">
    <w:abstractNumId w:val="1"/>
  </w:num>
  <w:num w:numId="5" w16cid:durableId="1834182213">
    <w:abstractNumId w:val="2"/>
  </w:num>
  <w:num w:numId="6" w16cid:durableId="885870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EF"/>
    <w:rsid w:val="000057F1"/>
    <w:rsid w:val="00007F95"/>
    <w:rsid w:val="00020969"/>
    <w:rsid w:val="0002663B"/>
    <w:rsid w:val="00033273"/>
    <w:rsid w:val="00041903"/>
    <w:rsid w:val="000439C9"/>
    <w:rsid w:val="00054436"/>
    <w:rsid w:val="000557C1"/>
    <w:rsid w:val="0006578F"/>
    <w:rsid w:val="00073A25"/>
    <w:rsid w:val="00082894"/>
    <w:rsid w:val="00090F25"/>
    <w:rsid w:val="000A10B5"/>
    <w:rsid w:val="000A5799"/>
    <w:rsid w:val="000B4199"/>
    <w:rsid w:val="000B7A9B"/>
    <w:rsid w:val="000C3559"/>
    <w:rsid w:val="000D3A18"/>
    <w:rsid w:val="000D7537"/>
    <w:rsid w:val="001005F6"/>
    <w:rsid w:val="00101B5E"/>
    <w:rsid w:val="00102B59"/>
    <w:rsid w:val="00107DFD"/>
    <w:rsid w:val="001105C1"/>
    <w:rsid w:val="00122EED"/>
    <w:rsid w:val="00143579"/>
    <w:rsid w:val="001600F9"/>
    <w:rsid w:val="00160C9E"/>
    <w:rsid w:val="00172031"/>
    <w:rsid w:val="001767A0"/>
    <w:rsid w:val="0018112D"/>
    <w:rsid w:val="00191A80"/>
    <w:rsid w:val="00191EB0"/>
    <w:rsid w:val="001947B2"/>
    <w:rsid w:val="0019563B"/>
    <w:rsid w:val="001B1F3F"/>
    <w:rsid w:val="001B4DD2"/>
    <w:rsid w:val="001B5436"/>
    <w:rsid w:val="001C6CC4"/>
    <w:rsid w:val="001D2AED"/>
    <w:rsid w:val="001D46C6"/>
    <w:rsid w:val="001E6854"/>
    <w:rsid w:val="001F5F4F"/>
    <w:rsid w:val="001F7A32"/>
    <w:rsid w:val="002039D8"/>
    <w:rsid w:val="002100A1"/>
    <w:rsid w:val="00222C56"/>
    <w:rsid w:val="002244C3"/>
    <w:rsid w:val="002266CD"/>
    <w:rsid w:val="00241D79"/>
    <w:rsid w:val="00242B16"/>
    <w:rsid w:val="0024427C"/>
    <w:rsid w:val="002449EC"/>
    <w:rsid w:val="00253285"/>
    <w:rsid w:val="002613E9"/>
    <w:rsid w:val="00263D4B"/>
    <w:rsid w:val="00265E51"/>
    <w:rsid w:val="00271C83"/>
    <w:rsid w:val="00275F3C"/>
    <w:rsid w:val="0027655C"/>
    <w:rsid w:val="00291D4F"/>
    <w:rsid w:val="00292EE2"/>
    <w:rsid w:val="0029345C"/>
    <w:rsid w:val="00295576"/>
    <w:rsid w:val="00296933"/>
    <w:rsid w:val="002970CE"/>
    <w:rsid w:val="002A4035"/>
    <w:rsid w:val="002C485D"/>
    <w:rsid w:val="002D0A9C"/>
    <w:rsid w:val="002D4E2D"/>
    <w:rsid w:val="002D6CC6"/>
    <w:rsid w:val="002E782E"/>
    <w:rsid w:val="002F16A5"/>
    <w:rsid w:val="002F3526"/>
    <w:rsid w:val="00306F08"/>
    <w:rsid w:val="00311EBF"/>
    <w:rsid w:val="00322BB1"/>
    <w:rsid w:val="0032509C"/>
    <w:rsid w:val="003378F4"/>
    <w:rsid w:val="003425B6"/>
    <w:rsid w:val="00345528"/>
    <w:rsid w:val="00350AAB"/>
    <w:rsid w:val="00351220"/>
    <w:rsid w:val="003754CF"/>
    <w:rsid w:val="0037655E"/>
    <w:rsid w:val="00382AB7"/>
    <w:rsid w:val="0038309B"/>
    <w:rsid w:val="00387DE8"/>
    <w:rsid w:val="00395C84"/>
    <w:rsid w:val="003A20BD"/>
    <w:rsid w:val="003A265A"/>
    <w:rsid w:val="003A4C44"/>
    <w:rsid w:val="003B0910"/>
    <w:rsid w:val="003B2443"/>
    <w:rsid w:val="003F6AB5"/>
    <w:rsid w:val="004045AE"/>
    <w:rsid w:val="0040617E"/>
    <w:rsid w:val="00411479"/>
    <w:rsid w:val="00415CCF"/>
    <w:rsid w:val="00427CB1"/>
    <w:rsid w:val="00434173"/>
    <w:rsid w:val="00444C4D"/>
    <w:rsid w:val="00471169"/>
    <w:rsid w:val="0048089F"/>
    <w:rsid w:val="004815D4"/>
    <w:rsid w:val="00492D5A"/>
    <w:rsid w:val="00497BFA"/>
    <w:rsid w:val="004A2638"/>
    <w:rsid w:val="004B5DA6"/>
    <w:rsid w:val="004C2351"/>
    <w:rsid w:val="004D4036"/>
    <w:rsid w:val="004E058A"/>
    <w:rsid w:val="004F56E2"/>
    <w:rsid w:val="004F733D"/>
    <w:rsid w:val="005048AE"/>
    <w:rsid w:val="00515087"/>
    <w:rsid w:val="0053176C"/>
    <w:rsid w:val="00537CDA"/>
    <w:rsid w:val="0054469B"/>
    <w:rsid w:val="0056249F"/>
    <w:rsid w:val="00562EB5"/>
    <w:rsid w:val="005831FF"/>
    <w:rsid w:val="00583FA5"/>
    <w:rsid w:val="00590529"/>
    <w:rsid w:val="00593A92"/>
    <w:rsid w:val="005B451D"/>
    <w:rsid w:val="005B5C9E"/>
    <w:rsid w:val="005C2ECD"/>
    <w:rsid w:val="005D7BC7"/>
    <w:rsid w:val="005F57E3"/>
    <w:rsid w:val="005F588B"/>
    <w:rsid w:val="00611FAB"/>
    <w:rsid w:val="00620311"/>
    <w:rsid w:val="00623D3B"/>
    <w:rsid w:val="006245F9"/>
    <w:rsid w:val="006256D3"/>
    <w:rsid w:val="006267EF"/>
    <w:rsid w:val="00630503"/>
    <w:rsid w:val="00634D8A"/>
    <w:rsid w:val="006352D8"/>
    <w:rsid w:val="00641808"/>
    <w:rsid w:val="006467B4"/>
    <w:rsid w:val="00647595"/>
    <w:rsid w:val="006518AE"/>
    <w:rsid w:val="00652899"/>
    <w:rsid w:val="00653D02"/>
    <w:rsid w:val="00656AA2"/>
    <w:rsid w:val="00661CDC"/>
    <w:rsid w:val="00664327"/>
    <w:rsid w:val="006739AC"/>
    <w:rsid w:val="0067404B"/>
    <w:rsid w:val="00677AB0"/>
    <w:rsid w:val="00683648"/>
    <w:rsid w:val="00690100"/>
    <w:rsid w:val="00691A2F"/>
    <w:rsid w:val="006A1A1F"/>
    <w:rsid w:val="006B52E0"/>
    <w:rsid w:val="006C3595"/>
    <w:rsid w:val="006D3AD5"/>
    <w:rsid w:val="006E1006"/>
    <w:rsid w:val="006E472D"/>
    <w:rsid w:val="006E4E98"/>
    <w:rsid w:val="007017C4"/>
    <w:rsid w:val="00705DE1"/>
    <w:rsid w:val="00724808"/>
    <w:rsid w:val="00741EAC"/>
    <w:rsid w:val="0074476A"/>
    <w:rsid w:val="00750C50"/>
    <w:rsid w:val="0077274E"/>
    <w:rsid w:val="0078050E"/>
    <w:rsid w:val="00780650"/>
    <w:rsid w:val="007812C5"/>
    <w:rsid w:val="00785FDB"/>
    <w:rsid w:val="00797AC2"/>
    <w:rsid w:val="007A24B8"/>
    <w:rsid w:val="007A2A06"/>
    <w:rsid w:val="007A6826"/>
    <w:rsid w:val="007B4502"/>
    <w:rsid w:val="007D13CB"/>
    <w:rsid w:val="007D7115"/>
    <w:rsid w:val="007E7ADD"/>
    <w:rsid w:val="007F279E"/>
    <w:rsid w:val="007F49F0"/>
    <w:rsid w:val="007F5D95"/>
    <w:rsid w:val="00803D2A"/>
    <w:rsid w:val="00814234"/>
    <w:rsid w:val="00816F73"/>
    <w:rsid w:val="0082055E"/>
    <w:rsid w:val="00826E16"/>
    <w:rsid w:val="0083021B"/>
    <w:rsid w:val="00830A5A"/>
    <w:rsid w:val="00831E79"/>
    <w:rsid w:val="008329A2"/>
    <w:rsid w:val="00837F4D"/>
    <w:rsid w:val="008632B6"/>
    <w:rsid w:val="00865528"/>
    <w:rsid w:val="00865B00"/>
    <w:rsid w:val="0087276B"/>
    <w:rsid w:val="008C30F7"/>
    <w:rsid w:val="008C5366"/>
    <w:rsid w:val="008C691F"/>
    <w:rsid w:val="008D1F16"/>
    <w:rsid w:val="008D31F1"/>
    <w:rsid w:val="008D325A"/>
    <w:rsid w:val="008D767A"/>
    <w:rsid w:val="008E3F60"/>
    <w:rsid w:val="008F2F40"/>
    <w:rsid w:val="008F6AD5"/>
    <w:rsid w:val="00912B68"/>
    <w:rsid w:val="0091526D"/>
    <w:rsid w:val="009215A6"/>
    <w:rsid w:val="0092375A"/>
    <w:rsid w:val="00931795"/>
    <w:rsid w:val="00934966"/>
    <w:rsid w:val="00937033"/>
    <w:rsid w:val="00941185"/>
    <w:rsid w:val="00943BEC"/>
    <w:rsid w:val="00950A23"/>
    <w:rsid w:val="00952384"/>
    <w:rsid w:val="009529E9"/>
    <w:rsid w:val="00963AAA"/>
    <w:rsid w:val="00963F22"/>
    <w:rsid w:val="00982BE9"/>
    <w:rsid w:val="009A7914"/>
    <w:rsid w:val="009B4F8B"/>
    <w:rsid w:val="009C2963"/>
    <w:rsid w:val="009D0E92"/>
    <w:rsid w:val="009D1549"/>
    <w:rsid w:val="009F2B87"/>
    <w:rsid w:val="009F6D62"/>
    <w:rsid w:val="00A13E55"/>
    <w:rsid w:val="00A3144B"/>
    <w:rsid w:val="00A36E66"/>
    <w:rsid w:val="00A4144B"/>
    <w:rsid w:val="00A60969"/>
    <w:rsid w:val="00A60DC7"/>
    <w:rsid w:val="00A62D72"/>
    <w:rsid w:val="00A73AAF"/>
    <w:rsid w:val="00A85A24"/>
    <w:rsid w:val="00A91429"/>
    <w:rsid w:val="00AA09B9"/>
    <w:rsid w:val="00AA3205"/>
    <w:rsid w:val="00AA4980"/>
    <w:rsid w:val="00AB0A5A"/>
    <w:rsid w:val="00AC187F"/>
    <w:rsid w:val="00AC25E2"/>
    <w:rsid w:val="00AC28C0"/>
    <w:rsid w:val="00AC2F35"/>
    <w:rsid w:val="00AC3679"/>
    <w:rsid w:val="00AC3DB9"/>
    <w:rsid w:val="00AD2E1C"/>
    <w:rsid w:val="00AE5FAD"/>
    <w:rsid w:val="00AF4526"/>
    <w:rsid w:val="00B01D92"/>
    <w:rsid w:val="00B037CB"/>
    <w:rsid w:val="00B0655E"/>
    <w:rsid w:val="00B220D9"/>
    <w:rsid w:val="00B23AF9"/>
    <w:rsid w:val="00B26EEF"/>
    <w:rsid w:val="00B27225"/>
    <w:rsid w:val="00B324C1"/>
    <w:rsid w:val="00B33C46"/>
    <w:rsid w:val="00B44430"/>
    <w:rsid w:val="00B47C92"/>
    <w:rsid w:val="00B56A61"/>
    <w:rsid w:val="00B62192"/>
    <w:rsid w:val="00B741B0"/>
    <w:rsid w:val="00B82CA2"/>
    <w:rsid w:val="00B90E8B"/>
    <w:rsid w:val="00B93C12"/>
    <w:rsid w:val="00BA090D"/>
    <w:rsid w:val="00BB751E"/>
    <w:rsid w:val="00BC0FE3"/>
    <w:rsid w:val="00C00498"/>
    <w:rsid w:val="00C00D06"/>
    <w:rsid w:val="00C04309"/>
    <w:rsid w:val="00C05D24"/>
    <w:rsid w:val="00C1071F"/>
    <w:rsid w:val="00C123FA"/>
    <w:rsid w:val="00C16CE9"/>
    <w:rsid w:val="00C23602"/>
    <w:rsid w:val="00C2573E"/>
    <w:rsid w:val="00C300C4"/>
    <w:rsid w:val="00C34BC6"/>
    <w:rsid w:val="00C3686F"/>
    <w:rsid w:val="00C44F2A"/>
    <w:rsid w:val="00C46AF5"/>
    <w:rsid w:val="00C4701D"/>
    <w:rsid w:val="00C475A5"/>
    <w:rsid w:val="00C50F60"/>
    <w:rsid w:val="00C57639"/>
    <w:rsid w:val="00C6371D"/>
    <w:rsid w:val="00C67035"/>
    <w:rsid w:val="00C67167"/>
    <w:rsid w:val="00C70A7C"/>
    <w:rsid w:val="00C730B5"/>
    <w:rsid w:val="00C76DEF"/>
    <w:rsid w:val="00C864C3"/>
    <w:rsid w:val="00C90C49"/>
    <w:rsid w:val="00CA3F72"/>
    <w:rsid w:val="00CB13BB"/>
    <w:rsid w:val="00CC6EB3"/>
    <w:rsid w:val="00CD61E8"/>
    <w:rsid w:val="00CE33EF"/>
    <w:rsid w:val="00CF285F"/>
    <w:rsid w:val="00CF4A8A"/>
    <w:rsid w:val="00CF6BA4"/>
    <w:rsid w:val="00D255FE"/>
    <w:rsid w:val="00D34273"/>
    <w:rsid w:val="00D4028F"/>
    <w:rsid w:val="00D457F9"/>
    <w:rsid w:val="00D64B99"/>
    <w:rsid w:val="00D665C0"/>
    <w:rsid w:val="00D73176"/>
    <w:rsid w:val="00D74C2E"/>
    <w:rsid w:val="00D7642A"/>
    <w:rsid w:val="00D8328F"/>
    <w:rsid w:val="00D855C9"/>
    <w:rsid w:val="00D95241"/>
    <w:rsid w:val="00D962E9"/>
    <w:rsid w:val="00DA2298"/>
    <w:rsid w:val="00DA600B"/>
    <w:rsid w:val="00DB292E"/>
    <w:rsid w:val="00DB3A56"/>
    <w:rsid w:val="00DC574B"/>
    <w:rsid w:val="00DC63AF"/>
    <w:rsid w:val="00DD1C8B"/>
    <w:rsid w:val="00DD4217"/>
    <w:rsid w:val="00DE27CA"/>
    <w:rsid w:val="00DE5F71"/>
    <w:rsid w:val="00DE7674"/>
    <w:rsid w:val="00DF2C3B"/>
    <w:rsid w:val="00DF5A3D"/>
    <w:rsid w:val="00DF6B72"/>
    <w:rsid w:val="00E02B15"/>
    <w:rsid w:val="00E0328F"/>
    <w:rsid w:val="00E03B98"/>
    <w:rsid w:val="00E1035C"/>
    <w:rsid w:val="00E133E3"/>
    <w:rsid w:val="00E227AA"/>
    <w:rsid w:val="00E245EA"/>
    <w:rsid w:val="00E27BEE"/>
    <w:rsid w:val="00E33FB1"/>
    <w:rsid w:val="00E353BC"/>
    <w:rsid w:val="00E40E0A"/>
    <w:rsid w:val="00E41108"/>
    <w:rsid w:val="00E44488"/>
    <w:rsid w:val="00E50C17"/>
    <w:rsid w:val="00E51FE0"/>
    <w:rsid w:val="00E602B5"/>
    <w:rsid w:val="00E66DDD"/>
    <w:rsid w:val="00E87961"/>
    <w:rsid w:val="00E903A4"/>
    <w:rsid w:val="00EA1DD1"/>
    <w:rsid w:val="00EA2B26"/>
    <w:rsid w:val="00EA5E49"/>
    <w:rsid w:val="00EB155F"/>
    <w:rsid w:val="00EB1EEC"/>
    <w:rsid w:val="00EC1D8F"/>
    <w:rsid w:val="00EC30D4"/>
    <w:rsid w:val="00EC3400"/>
    <w:rsid w:val="00EC631B"/>
    <w:rsid w:val="00EC6F66"/>
    <w:rsid w:val="00ED2152"/>
    <w:rsid w:val="00ED512A"/>
    <w:rsid w:val="00F002EC"/>
    <w:rsid w:val="00F02A95"/>
    <w:rsid w:val="00F032A1"/>
    <w:rsid w:val="00F0447A"/>
    <w:rsid w:val="00F07C6D"/>
    <w:rsid w:val="00F1545E"/>
    <w:rsid w:val="00F160A8"/>
    <w:rsid w:val="00F17D31"/>
    <w:rsid w:val="00F21B2F"/>
    <w:rsid w:val="00F23C99"/>
    <w:rsid w:val="00F26A2D"/>
    <w:rsid w:val="00F309D1"/>
    <w:rsid w:val="00F34CEF"/>
    <w:rsid w:val="00F52FE6"/>
    <w:rsid w:val="00F6243F"/>
    <w:rsid w:val="00F63A7D"/>
    <w:rsid w:val="00F72767"/>
    <w:rsid w:val="00F736F8"/>
    <w:rsid w:val="00F92FA8"/>
    <w:rsid w:val="00F9327A"/>
    <w:rsid w:val="00F940FC"/>
    <w:rsid w:val="00F94276"/>
    <w:rsid w:val="00FA0F60"/>
    <w:rsid w:val="00FB337A"/>
    <w:rsid w:val="00FB7712"/>
    <w:rsid w:val="00FE3DE8"/>
    <w:rsid w:val="00FF7C8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A5F3F"/>
  <w15:docId w15:val="{50024BDE-8B2F-4CAD-A90C-DA40DD90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BC6"/>
    <w:pPr>
      <w:spacing w:line="360" w:lineRule="auto"/>
    </w:pPr>
    <w:rPr>
      <w:rFonts w:ascii="Aeonik Light" w:hAnsi="Aeonik Light"/>
      <w:color w:val="363635"/>
      <w:sz w:val="20"/>
      <w:szCs w:val="20"/>
    </w:rPr>
  </w:style>
  <w:style w:type="paragraph" w:styleId="berschrift1">
    <w:name w:val="heading 1"/>
    <w:basedOn w:val="Standard"/>
    <w:next w:val="Standard"/>
    <w:link w:val="berschrift1Zchn"/>
    <w:uiPriority w:val="9"/>
    <w:qFormat/>
    <w:rsid w:val="00741EAC"/>
    <w:pPr>
      <w:outlineLvl w:val="0"/>
    </w:pPr>
    <w:rPr>
      <w:sz w:val="30"/>
      <w:szCs w:val="30"/>
    </w:rPr>
  </w:style>
  <w:style w:type="paragraph" w:styleId="berschrift2">
    <w:name w:val="heading 2"/>
    <w:basedOn w:val="Standard"/>
    <w:next w:val="Standard"/>
    <w:link w:val="berschrift2Zchn"/>
    <w:uiPriority w:val="9"/>
    <w:unhideWhenUsed/>
    <w:qFormat/>
    <w:rsid w:val="00B44430"/>
    <w:pPr>
      <w:outlineLvl w:val="1"/>
    </w:pPr>
    <w:rPr>
      <w:rFonts w:ascii="Aeonik Medium" w:hAnsi="Aeonik Medium"/>
    </w:rPr>
  </w:style>
  <w:style w:type="paragraph" w:styleId="berschrift3">
    <w:name w:val="heading 3"/>
    <w:basedOn w:val="Standard"/>
    <w:next w:val="Standard"/>
    <w:link w:val="berschrift3Zchn"/>
    <w:uiPriority w:val="9"/>
    <w:semiHidden/>
    <w:unhideWhenUsed/>
    <w:qFormat/>
    <w:rsid w:val="00741EAC"/>
    <w:pPr>
      <w:keepNext/>
      <w:keepLines/>
      <w:spacing w:before="40"/>
      <w:outlineLvl w:val="2"/>
    </w:pPr>
    <w:rPr>
      <w:rFonts w:asciiTheme="majorHAnsi" w:eastAsiaTheme="majorEastAsia" w:hAnsiTheme="majorHAnsi" w:cstheme="majorBidi"/>
      <w:color w:val="773E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089F"/>
    <w:pPr>
      <w:tabs>
        <w:tab w:val="left" w:pos="1134"/>
        <w:tab w:val="left" w:pos="3402"/>
        <w:tab w:val="right" w:pos="9072"/>
      </w:tabs>
    </w:pPr>
    <w:rPr>
      <w:noProof/>
      <w:color w:val="EF7D00" w:themeColor="accent1"/>
      <w:sz w:val="18"/>
      <w:szCs w:val="18"/>
    </w:rPr>
  </w:style>
  <w:style w:type="character" w:customStyle="1" w:styleId="KopfzeileZchn">
    <w:name w:val="Kopfzeile Zchn"/>
    <w:basedOn w:val="Absatz-Standardschriftart"/>
    <w:link w:val="Kopfzeile"/>
    <w:uiPriority w:val="99"/>
    <w:rsid w:val="0048089F"/>
    <w:rPr>
      <w:rFonts w:ascii="Aeonik Light" w:hAnsi="Aeonik Light"/>
      <w:noProof/>
      <w:color w:val="EF7D00" w:themeColor="accent1"/>
      <w:sz w:val="18"/>
      <w:szCs w:val="18"/>
    </w:rPr>
  </w:style>
  <w:style w:type="paragraph" w:styleId="Fuzeile">
    <w:name w:val="footer"/>
    <w:basedOn w:val="Standard"/>
    <w:link w:val="FuzeileZchn"/>
    <w:uiPriority w:val="99"/>
    <w:unhideWhenUsed/>
    <w:rsid w:val="00B44430"/>
    <w:pPr>
      <w:tabs>
        <w:tab w:val="center" w:pos="4536"/>
        <w:tab w:val="right" w:pos="9072"/>
      </w:tabs>
      <w:ind w:right="-2"/>
    </w:pPr>
    <w:rPr>
      <w:color w:val="878787"/>
      <w:sz w:val="18"/>
      <w:szCs w:val="18"/>
    </w:rPr>
  </w:style>
  <w:style w:type="character" w:customStyle="1" w:styleId="FuzeileZchn">
    <w:name w:val="Fußzeile Zchn"/>
    <w:basedOn w:val="Absatz-Standardschriftart"/>
    <w:link w:val="Fuzeile"/>
    <w:uiPriority w:val="99"/>
    <w:rsid w:val="00B44430"/>
    <w:rPr>
      <w:rFonts w:ascii="Aeonik Light" w:hAnsi="Aeonik Light"/>
      <w:color w:val="878787"/>
      <w:sz w:val="18"/>
      <w:szCs w:val="18"/>
    </w:rPr>
  </w:style>
  <w:style w:type="character" w:styleId="Hyperlink">
    <w:name w:val="Hyperlink"/>
    <w:basedOn w:val="Absatz-Standardschriftart"/>
    <w:uiPriority w:val="99"/>
    <w:unhideWhenUsed/>
    <w:rsid w:val="0024427C"/>
    <w:rPr>
      <w:color w:val="0A6D85" w:themeColor="hyperlink"/>
      <w:u w:val="single"/>
    </w:rPr>
  </w:style>
  <w:style w:type="character" w:customStyle="1" w:styleId="NichtaufgelsteErwhnung1">
    <w:name w:val="Nicht aufgelöste Erwähnung1"/>
    <w:basedOn w:val="Absatz-Standardschriftart"/>
    <w:uiPriority w:val="99"/>
    <w:semiHidden/>
    <w:unhideWhenUsed/>
    <w:rsid w:val="0024427C"/>
    <w:rPr>
      <w:color w:val="605E5C"/>
      <w:shd w:val="clear" w:color="auto" w:fill="E1DFDD"/>
    </w:rPr>
  </w:style>
  <w:style w:type="paragraph" w:styleId="Titel">
    <w:name w:val="Title"/>
    <w:basedOn w:val="Standard"/>
    <w:next w:val="Standard"/>
    <w:link w:val="TitelZchn"/>
    <w:uiPriority w:val="10"/>
    <w:qFormat/>
    <w:rsid w:val="00C34BC6"/>
    <w:pPr>
      <w:spacing w:line="240" w:lineRule="auto"/>
    </w:pPr>
    <w:rPr>
      <w:sz w:val="76"/>
      <w:szCs w:val="76"/>
    </w:rPr>
  </w:style>
  <w:style w:type="character" w:customStyle="1" w:styleId="TitelZchn">
    <w:name w:val="Titel Zchn"/>
    <w:basedOn w:val="Absatz-Standardschriftart"/>
    <w:link w:val="Titel"/>
    <w:uiPriority w:val="10"/>
    <w:rsid w:val="00C34BC6"/>
    <w:rPr>
      <w:rFonts w:ascii="Aeonik Light" w:hAnsi="Aeonik Light"/>
      <w:color w:val="363635"/>
      <w:sz w:val="76"/>
      <w:szCs w:val="76"/>
    </w:rPr>
  </w:style>
  <w:style w:type="character" w:customStyle="1" w:styleId="berschrift1Zchn">
    <w:name w:val="Überschrift 1 Zchn"/>
    <w:basedOn w:val="Absatz-Standardschriftart"/>
    <w:link w:val="berschrift1"/>
    <w:uiPriority w:val="9"/>
    <w:rsid w:val="00741EAC"/>
    <w:rPr>
      <w:rFonts w:ascii="Aeonik Light" w:hAnsi="Aeonik Light"/>
      <w:color w:val="363635"/>
      <w:sz w:val="30"/>
      <w:szCs w:val="30"/>
    </w:rPr>
  </w:style>
  <w:style w:type="character" w:customStyle="1" w:styleId="berschrift2Zchn">
    <w:name w:val="Überschrift 2 Zchn"/>
    <w:basedOn w:val="Absatz-Standardschriftart"/>
    <w:link w:val="berschrift2"/>
    <w:uiPriority w:val="9"/>
    <w:rsid w:val="00B44430"/>
    <w:rPr>
      <w:rFonts w:ascii="Aeonik Medium" w:hAnsi="Aeonik Medium"/>
      <w:color w:val="363635"/>
      <w:sz w:val="20"/>
      <w:szCs w:val="20"/>
    </w:rPr>
  </w:style>
  <w:style w:type="character" w:styleId="Hervorhebung">
    <w:name w:val="Emphasis"/>
    <w:basedOn w:val="Absatz-Standardschriftart"/>
    <w:uiPriority w:val="20"/>
    <w:qFormat/>
    <w:rsid w:val="00741EAC"/>
    <w:rPr>
      <w:rFonts w:ascii="Aeonik" w:hAnsi="Aeonik"/>
    </w:rPr>
  </w:style>
  <w:style w:type="character" w:styleId="SchwacheHervorhebung">
    <w:name w:val="Subtle Emphasis"/>
    <w:uiPriority w:val="19"/>
    <w:qFormat/>
    <w:rsid w:val="00222C56"/>
    <w:rPr>
      <w:i/>
      <w:iCs/>
    </w:rPr>
  </w:style>
  <w:style w:type="character" w:styleId="Fett">
    <w:name w:val="Strong"/>
    <w:basedOn w:val="Hervorhebung"/>
    <w:uiPriority w:val="22"/>
    <w:qFormat/>
    <w:rsid w:val="00741EAC"/>
    <w:rPr>
      <w:rFonts w:ascii="Aeonik" w:hAnsi="Aeonik"/>
    </w:rPr>
  </w:style>
  <w:style w:type="character" w:styleId="IntensiveHervorhebung">
    <w:name w:val="Intense Emphasis"/>
    <w:uiPriority w:val="21"/>
    <w:qFormat/>
    <w:rsid w:val="00652899"/>
    <w:rPr>
      <w:color w:val="EB6B4A"/>
    </w:rPr>
  </w:style>
  <w:style w:type="character" w:customStyle="1" w:styleId="berschrift3Zchn">
    <w:name w:val="Überschrift 3 Zchn"/>
    <w:basedOn w:val="Absatz-Standardschriftart"/>
    <w:link w:val="berschrift3"/>
    <w:uiPriority w:val="9"/>
    <w:semiHidden/>
    <w:rsid w:val="00741EAC"/>
    <w:rPr>
      <w:rFonts w:asciiTheme="majorHAnsi" w:eastAsiaTheme="majorEastAsia" w:hAnsiTheme="majorHAnsi" w:cstheme="majorBidi"/>
      <w:color w:val="773E00" w:themeColor="accent1" w:themeShade="7F"/>
    </w:rPr>
  </w:style>
  <w:style w:type="paragraph" w:styleId="Zitat">
    <w:name w:val="Quote"/>
    <w:basedOn w:val="Standard"/>
    <w:next w:val="Standard"/>
    <w:link w:val="ZitatZchn"/>
    <w:uiPriority w:val="29"/>
    <w:qFormat/>
    <w:rsid w:val="00B44430"/>
    <w:pPr>
      <w:ind w:left="567" w:right="567"/>
    </w:pPr>
    <w:rPr>
      <w:rFonts w:ascii="Aeonik" w:hAnsi="Aeonik"/>
      <w:i/>
      <w:iCs/>
    </w:rPr>
  </w:style>
  <w:style w:type="character" w:customStyle="1" w:styleId="ZitatZchn">
    <w:name w:val="Zitat Zchn"/>
    <w:basedOn w:val="Absatz-Standardschriftart"/>
    <w:link w:val="Zitat"/>
    <w:uiPriority w:val="29"/>
    <w:rsid w:val="00B44430"/>
    <w:rPr>
      <w:rFonts w:ascii="Aeonik" w:hAnsi="Aeonik"/>
      <w:i/>
      <w:iCs/>
      <w:color w:val="363635"/>
      <w:sz w:val="20"/>
      <w:szCs w:val="20"/>
    </w:rPr>
  </w:style>
  <w:style w:type="paragraph" w:styleId="IntensivesZitat">
    <w:name w:val="Intense Quote"/>
    <w:basedOn w:val="Zitat"/>
    <w:next w:val="Standard"/>
    <w:link w:val="IntensivesZitatZchn"/>
    <w:uiPriority w:val="30"/>
    <w:qFormat/>
    <w:rsid w:val="00741EAC"/>
  </w:style>
  <w:style w:type="character" w:customStyle="1" w:styleId="IntensivesZitatZchn">
    <w:name w:val="Intensives Zitat Zchn"/>
    <w:basedOn w:val="Absatz-Standardschriftart"/>
    <w:link w:val="IntensivesZitat"/>
    <w:uiPriority w:val="30"/>
    <w:rsid w:val="00741EAC"/>
    <w:rPr>
      <w:rFonts w:ascii="Aeonik" w:hAnsi="Aeonik"/>
      <w:i/>
      <w:iCs/>
      <w:color w:val="363635"/>
      <w:sz w:val="20"/>
      <w:szCs w:val="20"/>
    </w:rPr>
  </w:style>
  <w:style w:type="character" w:styleId="SchwacherVerweis">
    <w:name w:val="Subtle Reference"/>
    <w:uiPriority w:val="31"/>
    <w:qFormat/>
    <w:rsid w:val="00B44430"/>
  </w:style>
  <w:style w:type="character" w:styleId="IntensiverVerweis">
    <w:name w:val="Intense Reference"/>
    <w:basedOn w:val="SchwacherVerweis"/>
    <w:uiPriority w:val="32"/>
    <w:qFormat/>
    <w:rsid w:val="00B44430"/>
  </w:style>
  <w:style w:type="character" w:styleId="Buchtitel">
    <w:name w:val="Book Title"/>
    <w:uiPriority w:val="33"/>
    <w:qFormat/>
    <w:rsid w:val="00B44430"/>
  </w:style>
  <w:style w:type="character" w:styleId="Seitenzahl">
    <w:name w:val="page number"/>
    <w:basedOn w:val="Absatz-Standardschriftart"/>
    <w:uiPriority w:val="99"/>
    <w:semiHidden/>
    <w:unhideWhenUsed/>
    <w:rsid w:val="00B44430"/>
  </w:style>
  <w:style w:type="table" w:styleId="Tabellenraster">
    <w:name w:val="Table Grid"/>
    <w:basedOn w:val="NormaleTabelle"/>
    <w:uiPriority w:val="39"/>
    <w:rsid w:val="004A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4A26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11">
    <w:name w:val="Einfache Tabelle 11"/>
    <w:basedOn w:val="NormaleTabelle"/>
    <w:uiPriority w:val="41"/>
    <w:rsid w:val="004A26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4A26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ellentext">
    <w:name w:val="Tabellentext"/>
    <w:basedOn w:val="Standard"/>
    <w:qFormat/>
    <w:rsid w:val="00D962E9"/>
    <w:pPr>
      <w:framePr w:hSpace="141" w:wrap="around" w:vAnchor="text" w:hAnchor="margin" w:y="1454"/>
    </w:pPr>
  </w:style>
  <w:style w:type="paragraph" w:customStyle="1" w:styleId="Tabellentitel">
    <w:name w:val="Tabellentitel"/>
    <w:basedOn w:val="Tabellentext"/>
    <w:qFormat/>
    <w:rsid w:val="00DB3A56"/>
    <w:pPr>
      <w:framePr w:wrap="around"/>
    </w:pPr>
    <w:rPr>
      <w:rFonts w:ascii="Aeonik Medium" w:hAnsi="Aeonik Medium"/>
    </w:rPr>
  </w:style>
  <w:style w:type="paragraph" w:customStyle="1" w:styleId="Tabellentextklein">
    <w:name w:val="Tabellentext klein"/>
    <w:basedOn w:val="Tabellentext"/>
    <w:qFormat/>
    <w:rsid w:val="00515087"/>
    <w:pPr>
      <w:framePr w:wrap="around" w:y="88"/>
      <w:tabs>
        <w:tab w:val="left" w:pos="428"/>
      </w:tabs>
    </w:pPr>
    <w:rPr>
      <w:sz w:val="16"/>
      <w:szCs w:val="16"/>
    </w:rPr>
  </w:style>
  <w:style w:type="character" w:styleId="Kommentarzeichen">
    <w:name w:val="annotation reference"/>
    <w:basedOn w:val="Absatz-Standardschriftart"/>
    <w:semiHidden/>
    <w:unhideWhenUsed/>
    <w:rsid w:val="00837F4D"/>
    <w:rPr>
      <w:sz w:val="16"/>
      <w:szCs w:val="16"/>
    </w:rPr>
  </w:style>
  <w:style w:type="paragraph" w:styleId="Kommentartext">
    <w:name w:val="annotation text"/>
    <w:basedOn w:val="Standard"/>
    <w:link w:val="KommentartextZchn"/>
    <w:semiHidden/>
    <w:unhideWhenUsed/>
    <w:rsid w:val="00837F4D"/>
    <w:pPr>
      <w:spacing w:line="240" w:lineRule="auto"/>
    </w:pPr>
    <w:rPr>
      <w:rFonts w:ascii="Syntax LT Std" w:eastAsia="Times New Roman" w:hAnsi="Syntax LT Std" w:cs="Times New Roman"/>
      <w:color w:val="auto"/>
    </w:rPr>
  </w:style>
  <w:style w:type="character" w:customStyle="1" w:styleId="KommentartextZchn">
    <w:name w:val="Kommentartext Zchn"/>
    <w:basedOn w:val="Absatz-Standardschriftart"/>
    <w:link w:val="Kommentartext"/>
    <w:semiHidden/>
    <w:rsid w:val="00837F4D"/>
    <w:rPr>
      <w:rFonts w:ascii="Syntax LT Std" w:eastAsia="Times New Roman" w:hAnsi="Syntax LT Std" w:cs="Times New Roman"/>
      <w:sz w:val="20"/>
      <w:szCs w:val="20"/>
    </w:rPr>
  </w:style>
  <w:style w:type="paragraph" w:styleId="Listenabsatz">
    <w:name w:val="List Paragraph"/>
    <w:basedOn w:val="Standard"/>
    <w:uiPriority w:val="34"/>
    <w:qFormat/>
    <w:rsid w:val="004815D4"/>
    <w:pPr>
      <w:ind w:left="720"/>
      <w:contextualSpacing/>
    </w:pPr>
  </w:style>
  <w:style w:type="paragraph" w:styleId="Kommentarthema">
    <w:name w:val="annotation subject"/>
    <w:basedOn w:val="Kommentartext"/>
    <w:next w:val="Kommentartext"/>
    <w:link w:val="KommentarthemaZchn"/>
    <w:uiPriority w:val="99"/>
    <w:semiHidden/>
    <w:unhideWhenUsed/>
    <w:rsid w:val="003F6AB5"/>
    <w:rPr>
      <w:rFonts w:ascii="Aeonik Light" w:eastAsiaTheme="minorHAnsi" w:hAnsi="Aeonik Light" w:cstheme="minorBidi"/>
      <w:b/>
      <w:bCs/>
      <w:color w:val="363635"/>
    </w:rPr>
  </w:style>
  <w:style w:type="character" w:customStyle="1" w:styleId="KommentarthemaZchn">
    <w:name w:val="Kommentarthema Zchn"/>
    <w:basedOn w:val="KommentartextZchn"/>
    <w:link w:val="Kommentarthema"/>
    <w:uiPriority w:val="99"/>
    <w:semiHidden/>
    <w:rsid w:val="003F6AB5"/>
    <w:rPr>
      <w:rFonts w:ascii="Aeonik Light" w:eastAsia="Times New Roman" w:hAnsi="Aeonik Light" w:cs="Times New Roman"/>
      <w:b/>
      <w:bCs/>
      <w:color w:val="363635"/>
      <w:sz w:val="20"/>
      <w:szCs w:val="20"/>
    </w:rPr>
  </w:style>
  <w:style w:type="paragraph" w:styleId="berarbeitung">
    <w:name w:val="Revision"/>
    <w:hidden/>
    <w:uiPriority w:val="99"/>
    <w:semiHidden/>
    <w:rsid w:val="005F57E3"/>
    <w:rPr>
      <w:rFonts w:ascii="Aeonik Light" w:hAnsi="Aeonik Light"/>
      <w:color w:val="363635"/>
      <w:sz w:val="20"/>
      <w:szCs w:val="20"/>
    </w:rPr>
  </w:style>
  <w:style w:type="paragraph" w:styleId="Sprechblasentext">
    <w:name w:val="Balloon Text"/>
    <w:basedOn w:val="Standard"/>
    <w:link w:val="SprechblasentextZchn"/>
    <w:uiPriority w:val="99"/>
    <w:semiHidden/>
    <w:unhideWhenUsed/>
    <w:rsid w:val="00C300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00C4"/>
    <w:rPr>
      <w:rFonts w:ascii="Tahoma" w:hAnsi="Tahoma" w:cs="Tahoma"/>
      <w:color w:val="363635"/>
      <w:sz w:val="16"/>
      <w:szCs w:val="16"/>
    </w:rPr>
  </w:style>
  <w:style w:type="character" w:styleId="NichtaufgelsteErwhnung">
    <w:name w:val="Unresolved Mention"/>
    <w:basedOn w:val="Absatz-Standardschriftart"/>
    <w:uiPriority w:val="99"/>
    <w:semiHidden/>
    <w:unhideWhenUsed/>
    <w:rsid w:val="00EB155F"/>
    <w:rPr>
      <w:color w:val="605E5C"/>
      <w:shd w:val="clear" w:color="auto" w:fill="E1DFDD"/>
    </w:rPr>
  </w:style>
  <w:style w:type="character" w:styleId="BesuchterLink">
    <w:name w:val="FollowedHyperlink"/>
    <w:basedOn w:val="Absatz-Standardschriftart"/>
    <w:uiPriority w:val="99"/>
    <w:semiHidden/>
    <w:unhideWhenUsed/>
    <w:rsid w:val="00B23AF9"/>
    <w:rPr>
      <w:color w:val="834C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851">
      <w:bodyDiv w:val="1"/>
      <w:marLeft w:val="0"/>
      <w:marRight w:val="0"/>
      <w:marTop w:val="0"/>
      <w:marBottom w:val="0"/>
      <w:divBdr>
        <w:top w:val="none" w:sz="0" w:space="0" w:color="auto"/>
        <w:left w:val="none" w:sz="0" w:space="0" w:color="auto"/>
        <w:bottom w:val="none" w:sz="0" w:space="0" w:color="auto"/>
        <w:right w:val="none" w:sz="0" w:space="0" w:color="auto"/>
      </w:divBdr>
    </w:div>
    <w:div w:id="1105735558">
      <w:bodyDiv w:val="1"/>
      <w:marLeft w:val="0"/>
      <w:marRight w:val="0"/>
      <w:marTop w:val="0"/>
      <w:marBottom w:val="0"/>
      <w:divBdr>
        <w:top w:val="none" w:sz="0" w:space="0" w:color="auto"/>
        <w:left w:val="none" w:sz="0" w:space="0" w:color="auto"/>
        <w:bottom w:val="none" w:sz="0" w:space="0" w:color="auto"/>
        <w:right w:val="none" w:sz="0" w:space="0" w:color="auto"/>
      </w:divBdr>
      <w:divsChild>
        <w:div w:id="1425418505">
          <w:marLeft w:val="0"/>
          <w:marRight w:val="0"/>
          <w:marTop w:val="0"/>
          <w:marBottom w:val="0"/>
          <w:divBdr>
            <w:top w:val="none" w:sz="0" w:space="0" w:color="auto"/>
            <w:left w:val="none" w:sz="0" w:space="0" w:color="auto"/>
            <w:bottom w:val="none" w:sz="0" w:space="0" w:color="auto"/>
            <w:right w:val="none" w:sz="0" w:space="0" w:color="auto"/>
          </w:divBdr>
        </w:div>
        <w:div w:id="1644962816">
          <w:marLeft w:val="0"/>
          <w:marRight w:val="0"/>
          <w:marTop w:val="0"/>
          <w:marBottom w:val="0"/>
          <w:divBdr>
            <w:top w:val="none" w:sz="0" w:space="0" w:color="auto"/>
            <w:left w:val="none" w:sz="0" w:space="0" w:color="auto"/>
            <w:bottom w:val="none" w:sz="0" w:space="0" w:color="auto"/>
            <w:right w:val="none" w:sz="0" w:space="0" w:color="auto"/>
          </w:divBdr>
        </w:div>
        <w:div w:id="665865360">
          <w:marLeft w:val="0"/>
          <w:marRight w:val="0"/>
          <w:marTop w:val="0"/>
          <w:marBottom w:val="0"/>
          <w:divBdr>
            <w:top w:val="none" w:sz="0" w:space="0" w:color="auto"/>
            <w:left w:val="none" w:sz="0" w:space="0" w:color="auto"/>
            <w:bottom w:val="none" w:sz="0" w:space="0" w:color="auto"/>
            <w:right w:val="none" w:sz="0" w:space="0" w:color="auto"/>
          </w:divBdr>
        </w:div>
      </w:divsChild>
    </w:div>
    <w:div w:id="1308168022">
      <w:bodyDiv w:val="1"/>
      <w:marLeft w:val="0"/>
      <w:marRight w:val="0"/>
      <w:marTop w:val="0"/>
      <w:marBottom w:val="0"/>
      <w:divBdr>
        <w:top w:val="none" w:sz="0" w:space="0" w:color="auto"/>
        <w:left w:val="none" w:sz="0" w:space="0" w:color="auto"/>
        <w:bottom w:val="none" w:sz="0" w:space="0" w:color="auto"/>
        <w:right w:val="none" w:sz="0" w:space="0" w:color="auto"/>
      </w:divBdr>
    </w:div>
    <w:div w:id="1438987688">
      <w:bodyDiv w:val="1"/>
      <w:marLeft w:val="0"/>
      <w:marRight w:val="0"/>
      <w:marTop w:val="0"/>
      <w:marBottom w:val="0"/>
      <w:divBdr>
        <w:top w:val="none" w:sz="0" w:space="0" w:color="auto"/>
        <w:left w:val="none" w:sz="0" w:space="0" w:color="auto"/>
        <w:bottom w:val="none" w:sz="0" w:space="0" w:color="auto"/>
        <w:right w:val="none" w:sz="0" w:space="0" w:color="auto"/>
      </w:divBdr>
      <w:divsChild>
        <w:div w:id="2030980499">
          <w:marLeft w:val="0"/>
          <w:marRight w:val="0"/>
          <w:marTop w:val="0"/>
          <w:marBottom w:val="0"/>
          <w:divBdr>
            <w:top w:val="none" w:sz="0" w:space="0" w:color="auto"/>
            <w:left w:val="none" w:sz="0" w:space="0" w:color="auto"/>
            <w:bottom w:val="none" w:sz="0" w:space="0" w:color="auto"/>
            <w:right w:val="none" w:sz="0" w:space="0" w:color="auto"/>
          </w:divBdr>
        </w:div>
        <w:div w:id="329405107">
          <w:marLeft w:val="0"/>
          <w:marRight w:val="0"/>
          <w:marTop w:val="0"/>
          <w:marBottom w:val="0"/>
          <w:divBdr>
            <w:top w:val="none" w:sz="0" w:space="0" w:color="auto"/>
            <w:left w:val="none" w:sz="0" w:space="0" w:color="auto"/>
            <w:bottom w:val="none" w:sz="0" w:space="0" w:color="auto"/>
            <w:right w:val="none" w:sz="0" w:space="0" w:color="auto"/>
          </w:divBdr>
        </w:div>
        <w:div w:id="1014647782">
          <w:marLeft w:val="0"/>
          <w:marRight w:val="0"/>
          <w:marTop w:val="0"/>
          <w:marBottom w:val="0"/>
          <w:divBdr>
            <w:top w:val="none" w:sz="0" w:space="0" w:color="auto"/>
            <w:left w:val="none" w:sz="0" w:space="0" w:color="auto"/>
            <w:bottom w:val="none" w:sz="0" w:space="0" w:color="auto"/>
            <w:right w:val="none" w:sz="0" w:space="0" w:color="auto"/>
          </w:divBdr>
        </w:div>
      </w:divsChild>
    </w:div>
    <w:div w:id="1648629310">
      <w:bodyDiv w:val="1"/>
      <w:marLeft w:val="0"/>
      <w:marRight w:val="0"/>
      <w:marTop w:val="0"/>
      <w:marBottom w:val="0"/>
      <w:divBdr>
        <w:top w:val="none" w:sz="0" w:space="0" w:color="auto"/>
        <w:left w:val="none" w:sz="0" w:space="0" w:color="auto"/>
        <w:bottom w:val="none" w:sz="0" w:space="0" w:color="auto"/>
        <w:right w:val="none" w:sz="0" w:space="0" w:color="auto"/>
      </w:divBdr>
    </w:div>
    <w:div w:id="1785805066">
      <w:bodyDiv w:val="1"/>
      <w:marLeft w:val="0"/>
      <w:marRight w:val="0"/>
      <w:marTop w:val="0"/>
      <w:marBottom w:val="0"/>
      <w:divBdr>
        <w:top w:val="none" w:sz="0" w:space="0" w:color="auto"/>
        <w:left w:val="none" w:sz="0" w:space="0" w:color="auto"/>
        <w:bottom w:val="none" w:sz="0" w:space="0" w:color="auto"/>
        <w:right w:val="none" w:sz="0" w:space="0" w:color="auto"/>
      </w:divBdr>
    </w:div>
    <w:div w:id="1855414264">
      <w:bodyDiv w:val="1"/>
      <w:marLeft w:val="0"/>
      <w:marRight w:val="0"/>
      <w:marTop w:val="0"/>
      <w:marBottom w:val="0"/>
      <w:divBdr>
        <w:top w:val="none" w:sz="0" w:space="0" w:color="auto"/>
        <w:left w:val="none" w:sz="0" w:space="0" w:color="auto"/>
        <w:bottom w:val="none" w:sz="0" w:space="0" w:color="auto"/>
        <w:right w:val="none" w:sz="0" w:space="0" w:color="auto"/>
      </w:divBdr>
    </w:div>
    <w:div w:id="19708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exfairstay.ch"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transfer.com/downloads/bacad21fbf4c74153f8f32e3a21f036f20231024061856/4924c3?utm_campaign=TRN_TDL_05&amp;utm_source=sendgrid&amp;utm_medium=email&amp;trk=TRN_TDL_05" TargetMode="External"/><Relationship Id="rId7" Type="http://schemas.openxmlformats.org/officeDocument/2006/relationships/settings" Target="settings.xml"/><Relationship Id="rId12" Type="http://schemas.openxmlformats.org/officeDocument/2006/relationships/hyperlink" Target="mailto:agschwind@ibexfairstay.ch"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en-spiez.ch/hom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ktor@eden-spiez.ch" TargetMode="External"/><Relationship Id="rId22" Type="http://schemas.openxmlformats.org/officeDocument/2006/relationships/hyperlink" Target="http://www.ibexfairstay.ch"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Fairstay">
      <a:dk1>
        <a:srgbClr val="000000"/>
      </a:dk1>
      <a:lt1>
        <a:srgbClr val="FFFFFF"/>
      </a:lt1>
      <a:dk2>
        <a:srgbClr val="0C2E40"/>
      </a:dk2>
      <a:lt2>
        <a:srgbClr val="F6F6F6"/>
      </a:lt2>
      <a:accent1>
        <a:srgbClr val="EF7D00"/>
      </a:accent1>
      <a:accent2>
        <a:srgbClr val="0D6D86"/>
      </a:accent2>
      <a:accent3>
        <a:srgbClr val="F0AE0E"/>
      </a:accent3>
      <a:accent4>
        <a:srgbClr val="639B65"/>
      </a:accent4>
      <a:accent5>
        <a:srgbClr val="A7B9E0"/>
      </a:accent5>
      <a:accent6>
        <a:srgbClr val="834D71"/>
      </a:accent6>
      <a:hlink>
        <a:srgbClr val="0A6D85"/>
      </a:hlink>
      <a:folHlink>
        <a:srgbClr val="834C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522610-ba0a-4a91-9543-6681dcc469c0">
      <Terms xmlns="http://schemas.microsoft.com/office/infopath/2007/PartnerControls"/>
    </lcf76f155ced4ddcb4097134ff3c332f>
    <TaxCatchAll xmlns="a24241f8-d7fd-4dda-b44f-ab616cf776b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B990AC99FFDB34F8091E9CCFAE45C39" ma:contentTypeVersion="16" ma:contentTypeDescription="Ein neues Dokument erstellen." ma:contentTypeScope="" ma:versionID="5ce8475bd1b63d88d942149441ff4c74">
  <xsd:schema xmlns:xsd="http://www.w3.org/2001/XMLSchema" xmlns:xs="http://www.w3.org/2001/XMLSchema" xmlns:p="http://schemas.microsoft.com/office/2006/metadata/properties" xmlns:ns2="ed522610-ba0a-4a91-9543-6681dcc469c0" xmlns:ns3="a24241f8-d7fd-4dda-b44f-ab616cf776b8" targetNamespace="http://schemas.microsoft.com/office/2006/metadata/properties" ma:root="true" ma:fieldsID="faec13e5888dfdd4466daa2fcd878e0d" ns2:_="" ns3:_="">
    <xsd:import namespace="ed522610-ba0a-4a91-9543-6681dcc469c0"/>
    <xsd:import namespace="a24241f8-d7fd-4dda-b44f-ab616cf77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22610-ba0a-4a91-9543-6681dcc46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12a755a-c37d-4218-bd6f-55a20c4d7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4241f8-d7fd-4dda-b44f-ab616cf776b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c057d1c-cd82-43c2-80c2-9f5a3f1b3c17}" ma:internalName="TaxCatchAll" ma:showField="CatchAllData" ma:web="a24241f8-d7fd-4dda-b44f-ab616cf77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B76E8-E24B-411B-B4FF-F611D7CBB5D0}">
  <ds:schemaRefs>
    <ds:schemaRef ds:uri="http://schemas.microsoft.com/office/2006/metadata/properties"/>
    <ds:schemaRef ds:uri="http://schemas.microsoft.com/office/infopath/2007/PartnerControls"/>
    <ds:schemaRef ds:uri="ed522610-ba0a-4a91-9543-6681dcc469c0"/>
    <ds:schemaRef ds:uri="a24241f8-d7fd-4dda-b44f-ab616cf776b8"/>
  </ds:schemaRefs>
</ds:datastoreItem>
</file>

<file path=customXml/itemProps2.xml><?xml version="1.0" encoding="utf-8"?>
<ds:datastoreItem xmlns:ds="http://schemas.openxmlformats.org/officeDocument/2006/customXml" ds:itemID="{DE4E30DF-6251-4539-A74F-8DBC0EB7A0FA}">
  <ds:schemaRefs>
    <ds:schemaRef ds:uri="http://schemas.openxmlformats.org/officeDocument/2006/bibliography"/>
  </ds:schemaRefs>
</ds:datastoreItem>
</file>

<file path=customXml/itemProps3.xml><?xml version="1.0" encoding="utf-8"?>
<ds:datastoreItem xmlns:ds="http://schemas.openxmlformats.org/officeDocument/2006/customXml" ds:itemID="{77E1C182-34F9-46A6-BAE9-02013CF9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22610-ba0a-4a91-9543-6681dcc469c0"/>
    <ds:schemaRef ds:uri="a24241f8-d7fd-4dda-b44f-ab616cf77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1144C-0995-4BE7-8A25-62664F84F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Calonder</dc:creator>
  <cp:keywords/>
  <dc:description/>
  <cp:lastModifiedBy>Patrick Jäger - Hotel Eden Spiez</cp:lastModifiedBy>
  <cp:revision>2</cp:revision>
  <cp:lastPrinted>2023-10-25T16:49:00Z</cp:lastPrinted>
  <dcterms:created xsi:type="dcterms:W3CDTF">2023-10-25T16:49:00Z</dcterms:created>
  <dcterms:modified xsi:type="dcterms:W3CDTF">2023-10-25T16:49:00Z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0x010100CB990AC99FFDB34F8091E9CCFAE45C39</vt:lpwstr>
  </property>
  <property fmtid="{D5CDD505-2E9C-101B-9397-08002B2CF9AE}" pid="3" name="MediaServiceImageTags">
    <vt:lpwstr/>
  </property>
</Properties>
</file>